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6C" w:rsidRPr="00402FE8" w:rsidRDefault="00117F60" w:rsidP="00402FE8">
      <w:pPr>
        <w:tabs>
          <w:tab w:val="right" w:pos="9072"/>
        </w:tabs>
        <w:rPr>
          <w:b/>
          <w:sz w:val="3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D93784">
      <w:pPr>
        <w:pStyle w:val="Textkrper"/>
        <w:jc w:val="right"/>
        <w:rPr>
          <w:sz w:val="24"/>
        </w:rPr>
      </w:pPr>
      <w:r>
        <w:rPr>
          <w:sz w:val="24"/>
        </w:rPr>
        <w:t>21</w:t>
      </w:r>
      <w:r w:rsidR="00072F5C">
        <w:rPr>
          <w:sz w:val="24"/>
        </w:rPr>
        <w:t>.</w:t>
      </w:r>
      <w:r w:rsidR="00016F70">
        <w:rPr>
          <w:sz w:val="24"/>
        </w:rPr>
        <w:t>7</w:t>
      </w:r>
      <w:r w:rsidR="00DF0AA3">
        <w:rPr>
          <w:sz w:val="24"/>
        </w:rPr>
        <w:t>.</w:t>
      </w:r>
      <w:r>
        <w:rPr>
          <w:sz w:val="24"/>
        </w:rPr>
        <w:t>20</w:t>
      </w:r>
      <w:r w:rsidR="00DF0AA3">
        <w:rPr>
          <w:sz w:val="24"/>
        </w:rPr>
        <w:t>19</w:t>
      </w:r>
    </w:p>
    <w:p w:rsidR="001734AE" w:rsidRDefault="001734AE" w:rsidP="001734AE">
      <w:pPr>
        <w:pStyle w:val="Textkrper"/>
        <w:rPr>
          <w:sz w:val="24"/>
        </w:rPr>
      </w:pPr>
    </w:p>
    <w:p w:rsidR="001734AE" w:rsidRDefault="00016F70" w:rsidP="001734AE">
      <w:pPr>
        <w:pStyle w:val="Textkrper"/>
        <w:rPr>
          <w:sz w:val="24"/>
        </w:rPr>
      </w:pPr>
      <w:r>
        <w:rPr>
          <w:sz w:val="24"/>
        </w:rPr>
        <w:t>Herrn Oberbürgermeister</w:t>
      </w:r>
    </w:p>
    <w:p w:rsidR="00016F70" w:rsidRDefault="00016F70" w:rsidP="001734AE">
      <w:pPr>
        <w:pStyle w:val="Textkrper"/>
        <w:rPr>
          <w:sz w:val="24"/>
        </w:rPr>
      </w:pPr>
      <w:r>
        <w:rPr>
          <w:sz w:val="24"/>
        </w:rPr>
        <w:t>Klaus Eberhardt</w:t>
      </w:r>
    </w:p>
    <w:p w:rsidR="00016F70" w:rsidRDefault="00016F70" w:rsidP="001734AE">
      <w:pPr>
        <w:pStyle w:val="Textkrper"/>
        <w:rPr>
          <w:sz w:val="24"/>
        </w:rPr>
      </w:pPr>
      <w:r>
        <w:rPr>
          <w:sz w:val="24"/>
        </w:rPr>
        <w:t>Rathaus</w:t>
      </w:r>
    </w:p>
    <w:p w:rsidR="00016F70" w:rsidRDefault="00016F70" w:rsidP="001734AE">
      <w:pPr>
        <w:pStyle w:val="Textkrper"/>
        <w:rPr>
          <w:sz w:val="24"/>
        </w:rPr>
      </w:pPr>
      <w:r>
        <w:rPr>
          <w:sz w:val="24"/>
        </w:rPr>
        <w:t>Rheinfelden</w:t>
      </w:r>
    </w:p>
    <w:p w:rsidR="00016F70" w:rsidRDefault="00016F70" w:rsidP="001734AE">
      <w:pPr>
        <w:pStyle w:val="Textkrper"/>
        <w:rPr>
          <w:sz w:val="24"/>
        </w:rPr>
      </w:pPr>
    </w:p>
    <w:p w:rsidR="00016F70" w:rsidRDefault="00016F70" w:rsidP="001734AE">
      <w:pPr>
        <w:pStyle w:val="Textkrper"/>
        <w:rPr>
          <w:sz w:val="24"/>
        </w:rPr>
      </w:pPr>
    </w:p>
    <w:p w:rsidR="00016F70" w:rsidRDefault="00016F70" w:rsidP="001734AE">
      <w:pPr>
        <w:pStyle w:val="Textkrper"/>
        <w:rPr>
          <w:sz w:val="24"/>
        </w:rPr>
      </w:pPr>
    </w:p>
    <w:p w:rsidR="00016F70" w:rsidRDefault="00016F70" w:rsidP="001734AE">
      <w:pPr>
        <w:pStyle w:val="Textkrper"/>
        <w:rPr>
          <w:sz w:val="24"/>
        </w:rPr>
      </w:pPr>
      <w:r>
        <w:rPr>
          <w:sz w:val="24"/>
        </w:rPr>
        <w:t>Sehr geehrter Herr Oberbürgermeister,</w:t>
      </w:r>
    </w:p>
    <w:p w:rsidR="00016F70" w:rsidRDefault="00016F70" w:rsidP="001734AE">
      <w:pPr>
        <w:pStyle w:val="Textkrper"/>
        <w:rPr>
          <w:sz w:val="24"/>
        </w:rPr>
      </w:pPr>
    </w:p>
    <w:p w:rsidR="00016F70" w:rsidRDefault="00016F70" w:rsidP="001734AE">
      <w:pPr>
        <w:pStyle w:val="Textkrper"/>
        <w:rPr>
          <w:sz w:val="24"/>
        </w:rPr>
      </w:pPr>
      <w:r>
        <w:rPr>
          <w:sz w:val="24"/>
        </w:rPr>
        <w:t>wir bitten um</w:t>
      </w:r>
      <w:r w:rsidR="008261AA">
        <w:rPr>
          <w:sz w:val="24"/>
        </w:rPr>
        <w:t xml:space="preserve"> baldige</w:t>
      </w:r>
      <w:r>
        <w:rPr>
          <w:sz w:val="24"/>
        </w:rPr>
        <w:t xml:space="preserve"> Behandlung des folgenden Antrags im Gemeinderat.</w:t>
      </w:r>
    </w:p>
    <w:p w:rsidR="00016F70" w:rsidRDefault="00016F70" w:rsidP="001734AE">
      <w:pPr>
        <w:pStyle w:val="Textkrper"/>
        <w:rPr>
          <w:sz w:val="24"/>
        </w:rPr>
      </w:pPr>
    </w:p>
    <w:p w:rsidR="00016F70" w:rsidRDefault="00016F70" w:rsidP="001734AE">
      <w:pPr>
        <w:pStyle w:val="Textkrper"/>
        <w:rPr>
          <w:sz w:val="24"/>
        </w:rPr>
      </w:pPr>
    </w:p>
    <w:p w:rsidR="00016F70" w:rsidRPr="005860FC" w:rsidRDefault="00016F70" w:rsidP="005860FC">
      <w:pPr>
        <w:pStyle w:val="Textkrper"/>
        <w:jc w:val="center"/>
        <w:rPr>
          <w:b/>
          <w:sz w:val="32"/>
          <w:szCs w:val="32"/>
        </w:rPr>
      </w:pPr>
      <w:r w:rsidRPr="005860FC">
        <w:rPr>
          <w:b/>
          <w:sz w:val="32"/>
          <w:szCs w:val="32"/>
        </w:rPr>
        <w:t>Klimanotstand in Rheinfelden</w:t>
      </w:r>
    </w:p>
    <w:p w:rsidR="00016F70" w:rsidRDefault="00016F70" w:rsidP="001734AE">
      <w:pPr>
        <w:pStyle w:val="Textkrper"/>
        <w:rPr>
          <w:sz w:val="24"/>
        </w:rPr>
      </w:pPr>
    </w:p>
    <w:p w:rsidR="00016F70" w:rsidRDefault="00016F70" w:rsidP="001734AE">
      <w:pPr>
        <w:pStyle w:val="Textkrper"/>
        <w:rPr>
          <w:sz w:val="24"/>
        </w:rPr>
      </w:pPr>
    </w:p>
    <w:p w:rsidR="00016F70" w:rsidRDefault="00016F70" w:rsidP="008F6FA6">
      <w:pPr>
        <w:pStyle w:val="Textkrper"/>
        <w:tabs>
          <w:tab w:val="left" w:pos="6818"/>
        </w:tabs>
        <w:rPr>
          <w:sz w:val="24"/>
        </w:rPr>
      </w:pPr>
      <w:r>
        <w:rPr>
          <w:sz w:val="24"/>
        </w:rPr>
        <w:t>Der Gemeinderat wolle beschließen:</w:t>
      </w:r>
      <w:r w:rsidR="008F6FA6">
        <w:rPr>
          <w:sz w:val="24"/>
        </w:rPr>
        <w:tab/>
      </w:r>
    </w:p>
    <w:p w:rsidR="00016F70" w:rsidRDefault="00016F70" w:rsidP="001734AE">
      <w:pPr>
        <w:pStyle w:val="Textkrper"/>
        <w:rPr>
          <w:sz w:val="24"/>
        </w:rPr>
      </w:pPr>
    </w:p>
    <w:p w:rsidR="00016F70" w:rsidRPr="00F86239" w:rsidRDefault="00016F70" w:rsidP="00F86239">
      <w:pPr>
        <w:pStyle w:val="Textkrper"/>
        <w:numPr>
          <w:ilvl w:val="0"/>
          <w:numId w:val="1"/>
        </w:numPr>
        <w:spacing w:line="360" w:lineRule="auto"/>
        <w:rPr>
          <w:sz w:val="28"/>
          <w:szCs w:val="28"/>
        </w:rPr>
      </w:pPr>
      <w:r w:rsidRPr="00F86239">
        <w:rPr>
          <w:sz w:val="28"/>
          <w:szCs w:val="28"/>
        </w:rPr>
        <w:t>Die Stadt Rheinfelden ruft den Klimanotstand aus.</w:t>
      </w:r>
    </w:p>
    <w:p w:rsidR="00816FF3" w:rsidRPr="00F86239" w:rsidRDefault="00816FF3" w:rsidP="00F86239">
      <w:pPr>
        <w:pStyle w:val="Textkrper"/>
        <w:numPr>
          <w:ilvl w:val="0"/>
          <w:numId w:val="1"/>
        </w:numPr>
        <w:spacing w:line="360" w:lineRule="auto"/>
        <w:rPr>
          <w:sz w:val="28"/>
          <w:szCs w:val="28"/>
        </w:rPr>
      </w:pPr>
      <w:r w:rsidRPr="00F86239">
        <w:rPr>
          <w:sz w:val="28"/>
          <w:szCs w:val="28"/>
        </w:rPr>
        <w:t>Die Stadt Rheinfelden setzt sich zum Ziel, den CO</w:t>
      </w:r>
      <w:r w:rsidRPr="00E6766D">
        <w:rPr>
          <w:b/>
          <w:sz w:val="16"/>
          <w:szCs w:val="16"/>
        </w:rPr>
        <w:t>2</w:t>
      </w:r>
      <w:r w:rsidR="000A6687">
        <w:rPr>
          <w:sz w:val="28"/>
          <w:szCs w:val="28"/>
        </w:rPr>
        <w:t>-Ausstoß bis zum Jahr 2030 um 55</w:t>
      </w:r>
      <w:r w:rsidRPr="00F86239">
        <w:rPr>
          <w:sz w:val="28"/>
          <w:szCs w:val="28"/>
        </w:rPr>
        <w:t>% zu reduzieren</w:t>
      </w:r>
      <w:r w:rsidR="00633B8E">
        <w:rPr>
          <w:sz w:val="28"/>
          <w:szCs w:val="28"/>
        </w:rPr>
        <w:t xml:space="preserve"> (Basisjahr 1990)</w:t>
      </w:r>
      <w:r w:rsidRPr="00F86239">
        <w:rPr>
          <w:sz w:val="28"/>
          <w:szCs w:val="28"/>
        </w:rPr>
        <w:t>.</w:t>
      </w:r>
    </w:p>
    <w:p w:rsidR="0020325C" w:rsidRDefault="00816FF3" w:rsidP="00016F70">
      <w:pPr>
        <w:pStyle w:val="Textkrper"/>
        <w:numPr>
          <w:ilvl w:val="0"/>
          <w:numId w:val="1"/>
        </w:numPr>
        <w:spacing w:line="360" w:lineRule="auto"/>
        <w:rPr>
          <w:sz w:val="28"/>
          <w:szCs w:val="28"/>
        </w:rPr>
      </w:pPr>
      <w:r w:rsidRPr="00F86239">
        <w:rPr>
          <w:sz w:val="28"/>
          <w:szCs w:val="28"/>
        </w:rPr>
        <w:t xml:space="preserve">Die Stadt Rheinfelden setzt sich zum Ziel, bis zum Jahr </w:t>
      </w:r>
      <w:r w:rsidR="006767EB">
        <w:rPr>
          <w:sz w:val="28"/>
          <w:szCs w:val="28"/>
        </w:rPr>
        <w:t>204</w:t>
      </w:r>
      <w:r w:rsidRPr="00F86239">
        <w:rPr>
          <w:sz w:val="28"/>
          <w:szCs w:val="28"/>
        </w:rPr>
        <w:t>0 eine klimaneutrale Stadt zu werden.</w:t>
      </w:r>
    </w:p>
    <w:p w:rsidR="00016F70" w:rsidRPr="0020325C" w:rsidRDefault="00016F70" w:rsidP="00016F70">
      <w:pPr>
        <w:pStyle w:val="Textkrper"/>
        <w:numPr>
          <w:ilvl w:val="0"/>
          <w:numId w:val="1"/>
        </w:numPr>
        <w:spacing w:line="360" w:lineRule="auto"/>
        <w:rPr>
          <w:sz w:val="28"/>
          <w:szCs w:val="28"/>
        </w:rPr>
      </w:pPr>
      <w:r w:rsidRPr="0020325C">
        <w:rPr>
          <w:sz w:val="28"/>
          <w:szCs w:val="28"/>
        </w:rPr>
        <w:t>Der Gemeinderat beschließt die Resolution zur Ausrufung des Klimanotstands in der im Anhang befindlichen Form und mit dem Auftrag, die zusät</w:t>
      </w:r>
      <w:r w:rsidR="00354E7C">
        <w:rPr>
          <w:sz w:val="28"/>
          <w:szCs w:val="28"/>
        </w:rPr>
        <w:t xml:space="preserve">zlichen Maßnahmen auszuarbeiten, um einen </w:t>
      </w:r>
      <w:r w:rsidR="009966CA">
        <w:rPr>
          <w:sz w:val="28"/>
          <w:szCs w:val="28"/>
        </w:rPr>
        <w:t>deutlich höheren</w:t>
      </w:r>
      <w:r w:rsidR="00354E7C">
        <w:rPr>
          <w:sz w:val="28"/>
          <w:szCs w:val="28"/>
        </w:rPr>
        <w:t xml:space="preserve"> Wirkungsgrad zu erreichen.</w:t>
      </w:r>
      <w:r w:rsidR="0020325C">
        <w:rPr>
          <w:sz w:val="28"/>
          <w:szCs w:val="28"/>
        </w:rPr>
        <w:t xml:space="preserve"> Zur Verwirklichung der Ziele nach den Punkten 2. und 3. </w:t>
      </w:r>
      <w:r w:rsidR="00A618E8">
        <w:rPr>
          <w:sz w:val="28"/>
          <w:szCs w:val="28"/>
        </w:rPr>
        <w:t>w</w:t>
      </w:r>
      <w:r w:rsidR="0020325C">
        <w:rPr>
          <w:sz w:val="28"/>
          <w:szCs w:val="28"/>
        </w:rPr>
        <w:t>ird</w:t>
      </w:r>
      <w:r w:rsidR="00A618E8">
        <w:rPr>
          <w:sz w:val="28"/>
          <w:szCs w:val="28"/>
        </w:rPr>
        <w:t xml:space="preserve"> als neues Klimaschutzkonzept</w:t>
      </w:r>
      <w:r w:rsidR="0020325C">
        <w:rPr>
          <w:sz w:val="28"/>
          <w:szCs w:val="28"/>
        </w:rPr>
        <w:t xml:space="preserve"> ein </w:t>
      </w:r>
      <w:r w:rsidR="00AC6B86">
        <w:rPr>
          <w:sz w:val="28"/>
          <w:szCs w:val="28"/>
        </w:rPr>
        <w:t>„</w:t>
      </w:r>
      <w:r w:rsidR="0020325C">
        <w:rPr>
          <w:sz w:val="28"/>
          <w:szCs w:val="28"/>
        </w:rPr>
        <w:t>Masterplan Klima</w:t>
      </w:r>
      <w:r w:rsidR="000A29CA">
        <w:rPr>
          <w:sz w:val="28"/>
          <w:szCs w:val="28"/>
        </w:rPr>
        <w:t>schutz</w:t>
      </w:r>
      <w:r w:rsidR="0020325C">
        <w:rPr>
          <w:sz w:val="28"/>
          <w:szCs w:val="28"/>
        </w:rPr>
        <w:t xml:space="preserve">“ erstellt. </w:t>
      </w:r>
    </w:p>
    <w:p w:rsidR="00F86239" w:rsidRPr="00016F70" w:rsidRDefault="00F86239" w:rsidP="00016F70">
      <w:pPr>
        <w:pStyle w:val="Textkrper"/>
        <w:rPr>
          <w:sz w:val="24"/>
        </w:rPr>
      </w:pPr>
    </w:p>
    <w:p w:rsidR="00E845B2" w:rsidRDefault="00E845B2" w:rsidP="00016F70">
      <w:pPr>
        <w:pStyle w:val="Textkrper"/>
        <w:rPr>
          <w:sz w:val="24"/>
        </w:rPr>
      </w:pPr>
    </w:p>
    <w:p w:rsidR="00E845B2" w:rsidRDefault="00E845B2" w:rsidP="00016F70">
      <w:pPr>
        <w:pStyle w:val="Textkrper"/>
        <w:rPr>
          <w:sz w:val="24"/>
        </w:rPr>
      </w:pPr>
    </w:p>
    <w:p w:rsidR="00E845B2" w:rsidRDefault="00E845B2" w:rsidP="00016F70">
      <w:pPr>
        <w:pStyle w:val="Textkrper"/>
        <w:rPr>
          <w:sz w:val="24"/>
        </w:rPr>
      </w:pPr>
    </w:p>
    <w:p w:rsidR="00016F70" w:rsidRDefault="00016F70" w:rsidP="00016F70">
      <w:pPr>
        <w:pStyle w:val="Textkrper"/>
        <w:rPr>
          <w:sz w:val="24"/>
        </w:rPr>
      </w:pPr>
      <w:r w:rsidRPr="00016F70">
        <w:rPr>
          <w:sz w:val="24"/>
        </w:rPr>
        <w:lastRenderedPageBreak/>
        <w:t>Folgende Maßnahmen zur B</w:t>
      </w:r>
      <w:r w:rsidR="00CA489B">
        <w:rPr>
          <w:sz w:val="24"/>
        </w:rPr>
        <w:t>eschleunigung des Klimaschutzes</w:t>
      </w:r>
      <w:r w:rsidR="0017759F">
        <w:rPr>
          <w:sz w:val="24"/>
        </w:rPr>
        <w:t xml:space="preserve"> werden geprüft,</w:t>
      </w:r>
      <w:r w:rsidRPr="00016F70">
        <w:rPr>
          <w:sz w:val="24"/>
        </w:rPr>
        <w:t xml:space="preserve"> dem Gemeinderat zur Beschlussfassung vorgelegt</w:t>
      </w:r>
      <w:r w:rsidR="00147261">
        <w:rPr>
          <w:sz w:val="24"/>
        </w:rPr>
        <w:t xml:space="preserve"> und sind im Masterplan zu berücksichtigen</w:t>
      </w:r>
      <w:r w:rsidRPr="00016F70">
        <w:rPr>
          <w:sz w:val="24"/>
        </w:rPr>
        <w:t>:</w:t>
      </w:r>
    </w:p>
    <w:p w:rsidR="00F86239" w:rsidRPr="00016F70" w:rsidRDefault="00F86239" w:rsidP="00016F70">
      <w:pPr>
        <w:pStyle w:val="Textkrper"/>
        <w:rPr>
          <w:sz w:val="24"/>
        </w:rPr>
      </w:pPr>
    </w:p>
    <w:p w:rsidR="00016F70" w:rsidRDefault="00016F70" w:rsidP="00F86239">
      <w:pPr>
        <w:pStyle w:val="Textkrper"/>
        <w:numPr>
          <w:ilvl w:val="0"/>
          <w:numId w:val="2"/>
        </w:numPr>
        <w:rPr>
          <w:sz w:val="24"/>
        </w:rPr>
      </w:pPr>
      <w:r w:rsidRPr="00F86239">
        <w:rPr>
          <w:b/>
          <w:sz w:val="24"/>
        </w:rPr>
        <w:t>Klimaneutrale Energieversorgung von Neubauten</w:t>
      </w:r>
      <w:r w:rsidR="00F86239">
        <w:rPr>
          <w:sz w:val="24"/>
        </w:rPr>
        <w:br/>
      </w:r>
      <w:r w:rsidR="00276452">
        <w:rPr>
          <w:sz w:val="24"/>
        </w:rPr>
        <w:t>Soweit die Stadt bei</w:t>
      </w:r>
      <w:r w:rsidRPr="00016F70">
        <w:rPr>
          <w:sz w:val="24"/>
        </w:rPr>
        <w:t xml:space="preserve"> städtebauliche</w:t>
      </w:r>
      <w:r w:rsidR="00276452">
        <w:rPr>
          <w:sz w:val="24"/>
        </w:rPr>
        <w:t>n</w:t>
      </w:r>
      <w:r w:rsidRPr="00016F70">
        <w:rPr>
          <w:sz w:val="24"/>
        </w:rPr>
        <w:t xml:space="preserve"> Verträge</w:t>
      </w:r>
      <w:r w:rsidR="00276452">
        <w:rPr>
          <w:sz w:val="24"/>
        </w:rPr>
        <w:t>n</w:t>
      </w:r>
      <w:r w:rsidRPr="00016F70">
        <w:rPr>
          <w:sz w:val="24"/>
        </w:rPr>
        <w:t>, Grundstückskaufverträge</w:t>
      </w:r>
      <w:r w:rsidR="00276452">
        <w:rPr>
          <w:sz w:val="24"/>
        </w:rPr>
        <w:t>n</w:t>
      </w:r>
      <w:r w:rsidRPr="00016F70">
        <w:rPr>
          <w:sz w:val="24"/>
        </w:rPr>
        <w:t xml:space="preserve"> und Erbbaurechtsverträge</w:t>
      </w:r>
      <w:r w:rsidR="00276452">
        <w:rPr>
          <w:sz w:val="24"/>
        </w:rPr>
        <w:t>n</w:t>
      </w:r>
      <w:r w:rsidRPr="00016F70">
        <w:rPr>
          <w:sz w:val="24"/>
        </w:rPr>
        <w:t xml:space="preserve"> über eine entsprechende Handhabe verfügt, wird für Neubauten eine in der Jahresbilanz klimaneutrale Energieversorgung mit möglichst hohem Anteil lokal verfügbarer regenerativer Energien als Ziel fixiert. </w:t>
      </w:r>
      <w:r w:rsidR="0020325C">
        <w:rPr>
          <w:sz w:val="24"/>
        </w:rPr>
        <w:t xml:space="preserve">Es </w:t>
      </w:r>
      <w:r w:rsidRPr="00016F70">
        <w:rPr>
          <w:sz w:val="24"/>
        </w:rPr>
        <w:t>soll auch dargelegt werden, welche Optimierungsmöglichkeiten bei den sogenannten „grauen Emissionen“ (Emissionen durch die Erstellung der Gebäude) bestehen. Geprüft wird, ob sich durch die klimaneutrale Energieversorgung ein Zielkonflikt zum</w:t>
      </w:r>
      <w:r w:rsidR="004C072E">
        <w:rPr>
          <w:sz w:val="24"/>
        </w:rPr>
        <w:t xml:space="preserve"> geförderten Wohnungsbau ergibt und wie er gelöst werden kann.</w:t>
      </w:r>
    </w:p>
    <w:p w:rsidR="00F86239" w:rsidRPr="00016F70" w:rsidRDefault="00F86239" w:rsidP="00F86239">
      <w:pPr>
        <w:pStyle w:val="Textkrper"/>
        <w:rPr>
          <w:sz w:val="24"/>
        </w:rPr>
      </w:pPr>
    </w:p>
    <w:p w:rsidR="00016F70" w:rsidRDefault="00016F70" w:rsidP="00F86239">
      <w:pPr>
        <w:pStyle w:val="Textkrper"/>
        <w:numPr>
          <w:ilvl w:val="0"/>
          <w:numId w:val="2"/>
        </w:numPr>
        <w:rPr>
          <w:sz w:val="24"/>
        </w:rPr>
      </w:pPr>
      <w:r w:rsidRPr="00F86239">
        <w:rPr>
          <w:b/>
          <w:sz w:val="24"/>
        </w:rPr>
        <w:t>Mobilitätsmanagement für die Gesamtstadt</w:t>
      </w:r>
      <w:r w:rsidRPr="00016F70">
        <w:rPr>
          <w:sz w:val="24"/>
        </w:rPr>
        <w:t xml:space="preserve"> </w:t>
      </w:r>
      <w:r w:rsidR="00F86239">
        <w:rPr>
          <w:sz w:val="24"/>
        </w:rPr>
        <w:br/>
      </w:r>
      <w:r w:rsidR="004C072E">
        <w:rPr>
          <w:sz w:val="24"/>
        </w:rPr>
        <w:t>Teil des Masterplans „Klima</w:t>
      </w:r>
      <w:r w:rsidR="004126B6">
        <w:rPr>
          <w:sz w:val="24"/>
        </w:rPr>
        <w:t>schutz</w:t>
      </w:r>
      <w:r w:rsidR="004C072E">
        <w:rPr>
          <w:sz w:val="24"/>
        </w:rPr>
        <w:t xml:space="preserve">“ ist ein Mobilitätsmanagement. </w:t>
      </w:r>
      <w:r w:rsidRPr="00016F70">
        <w:rPr>
          <w:sz w:val="24"/>
        </w:rPr>
        <w:t>Hauptziel ist die Verminderung des mot</w:t>
      </w:r>
      <w:r w:rsidR="00867811">
        <w:rPr>
          <w:sz w:val="24"/>
        </w:rPr>
        <w:t xml:space="preserve">orisierten Individualverkehrs: </w:t>
      </w:r>
      <w:r w:rsidR="007A21DC">
        <w:rPr>
          <w:sz w:val="24"/>
        </w:rPr>
        <w:t>M</w:t>
      </w:r>
      <w:r w:rsidRPr="00016F70">
        <w:rPr>
          <w:sz w:val="24"/>
        </w:rPr>
        <w:t>it „weichen“ Maßnahmen soll bei möglichst vielen Verkehrsteilnehmer</w:t>
      </w:r>
      <w:r w:rsidR="004C072E">
        <w:rPr>
          <w:sz w:val="24"/>
        </w:rPr>
        <w:t>/i</w:t>
      </w:r>
      <w:r w:rsidRPr="00016F70">
        <w:rPr>
          <w:sz w:val="24"/>
        </w:rPr>
        <w:t xml:space="preserve">nnen </w:t>
      </w:r>
      <w:r w:rsidR="004C072E">
        <w:rPr>
          <w:sz w:val="24"/>
        </w:rPr>
        <w:t xml:space="preserve">ein </w:t>
      </w:r>
      <w:r w:rsidRPr="00016F70">
        <w:rPr>
          <w:sz w:val="24"/>
        </w:rPr>
        <w:t>Verständnis für die „harten“ Maßnahmen zur Steuerung des ruhenden und des fließenden Verkehrs gewonnen werden, um ein Umdenken bei der Wahl der Verkehrsmittel zu erreichen.</w:t>
      </w:r>
    </w:p>
    <w:p w:rsidR="00F86239" w:rsidRDefault="00F86239" w:rsidP="00F86239">
      <w:pPr>
        <w:pStyle w:val="Listenabsatz"/>
      </w:pPr>
    </w:p>
    <w:p w:rsidR="00016F70" w:rsidRDefault="00016F70" w:rsidP="00016F70">
      <w:pPr>
        <w:pStyle w:val="Textkrper"/>
        <w:numPr>
          <w:ilvl w:val="0"/>
          <w:numId w:val="2"/>
        </w:numPr>
        <w:rPr>
          <w:sz w:val="24"/>
        </w:rPr>
      </w:pPr>
      <w:r w:rsidRPr="00F86239">
        <w:rPr>
          <w:b/>
          <w:sz w:val="24"/>
        </w:rPr>
        <w:t>Energiemanagement für städtische Gebäude</w:t>
      </w:r>
      <w:r w:rsidR="00F86239">
        <w:rPr>
          <w:sz w:val="24"/>
        </w:rPr>
        <w:br/>
      </w:r>
      <w:r w:rsidRPr="00F86239">
        <w:rPr>
          <w:sz w:val="24"/>
        </w:rPr>
        <w:t xml:space="preserve">Das Hochbauamt wird aufgefordert, bis </w:t>
      </w:r>
      <w:r w:rsidR="009B14B0">
        <w:rPr>
          <w:sz w:val="24"/>
        </w:rPr>
        <w:t xml:space="preserve">April 2020 </w:t>
      </w:r>
      <w:r w:rsidRPr="00F86239">
        <w:rPr>
          <w:sz w:val="24"/>
        </w:rPr>
        <w:t xml:space="preserve">zusammen </w:t>
      </w:r>
      <w:r w:rsidRPr="00390305">
        <w:rPr>
          <w:sz w:val="24"/>
        </w:rPr>
        <w:t>mit</w:t>
      </w:r>
      <w:r w:rsidRPr="00390305">
        <w:rPr>
          <w:color w:val="FF0000"/>
          <w:sz w:val="24"/>
        </w:rPr>
        <w:t xml:space="preserve"> </w:t>
      </w:r>
      <w:r w:rsidR="00390305" w:rsidRPr="00E37575">
        <w:rPr>
          <w:sz w:val="24"/>
        </w:rPr>
        <w:t xml:space="preserve">dem Energie- und </w:t>
      </w:r>
      <w:r w:rsidRPr="00E37575">
        <w:rPr>
          <w:sz w:val="24"/>
        </w:rPr>
        <w:t>dem Klimaschutz</w:t>
      </w:r>
      <w:r w:rsidR="00390305" w:rsidRPr="00E37575">
        <w:rPr>
          <w:sz w:val="24"/>
        </w:rPr>
        <w:t>manager</w:t>
      </w:r>
      <w:r w:rsidRPr="00E37575">
        <w:rPr>
          <w:sz w:val="24"/>
        </w:rPr>
        <w:t xml:space="preserve"> </w:t>
      </w:r>
      <w:r w:rsidRPr="00F86239">
        <w:rPr>
          <w:sz w:val="24"/>
        </w:rPr>
        <w:t xml:space="preserve">zu prüfen, </w:t>
      </w:r>
      <w:r w:rsidR="009B14B0">
        <w:rPr>
          <w:sz w:val="24"/>
        </w:rPr>
        <w:t xml:space="preserve">wie das </w:t>
      </w:r>
      <w:r w:rsidRPr="00F86239">
        <w:rPr>
          <w:sz w:val="24"/>
        </w:rPr>
        <w:t>Energiemanagement für die städtischen Gebäude</w:t>
      </w:r>
      <w:r w:rsidR="009B14B0">
        <w:rPr>
          <w:sz w:val="24"/>
        </w:rPr>
        <w:t xml:space="preserve"> verbessert werden kann</w:t>
      </w:r>
      <w:r w:rsidRPr="00F86239">
        <w:rPr>
          <w:sz w:val="24"/>
        </w:rPr>
        <w:t>.</w:t>
      </w:r>
      <w:r w:rsidR="00404DE8">
        <w:rPr>
          <w:sz w:val="24"/>
        </w:rPr>
        <w:t xml:space="preserve"> Bereits im Energiebericht genannte, aber nicht umgesetzte Vorschläge sind beschleunigt in Angriff zu nehmen.</w:t>
      </w:r>
    </w:p>
    <w:p w:rsidR="00F86239" w:rsidRDefault="00F86239" w:rsidP="00F86239">
      <w:pPr>
        <w:pStyle w:val="Listenabsatz"/>
      </w:pPr>
    </w:p>
    <w:p w:rsidR="00F86239" w:rsidRDefault="00016F70" w:rsidP="00F86239">
      <w:pPr>
        <w:pStyle w:val="Textkrper"/>
        <w:numPr>
          <w:ilvl w:val="0"/>
          <w:numId w:val="2"/>
        </w:numPr>
        <w:rPr>
          <w:sz w:val="24"/>
        </w:rPr>
      </w:pPr>
      <w:r w:rsidRPr="00F86239">
        <w:rPr>
          <w:b/>
          <w:sz w:val="24"/>
        </w:rPr>
        <w:t>Maßnahmen zur Erhöhung der Sanierungsrate im Stadtgebiet</w:t>
      </w:r>
      <w:r w:rsidR="00F86239">
        <w:rPr>
          <w:sz w:val="24"/>
        </w:rPr>
        <w:br/>
      </w:r>
      <w:r w:rsidRPr="00F86239">
        <w:rPr>
          <w:sz w:val="24"/>
        </w:rPr>
        <w:t xml:space="preserve">Die Verwaltung wird aufgefordert, mehrere Varianten für ein </w:t>
      </w:r>
      <w:r w:rsidR="00390305" w:rsidRPr="00E37575">
        <w:rPr>
          <w:sz w:val="24"/>
        </w:rPr>
        <w:t>„</w:t>
      </w:r>
      <w:r w:rsidRPr="00E37575">
        <w:rPr>
          <w:sz w:val="24"/>
        </w:rPr>
        <w:t>Anreizprogramm</w:t>
      </w:r>
      <w:r w:rsidR="00390305" w:rsidRPr="00E37575">
        <w:rPr>
          <w:sz w:val="24"/>
        </w:rPr>
        <w:t xml:space="preserve"> 2030</w:t>
      </w:r>
      <w:r w:rsidR="00E37575" w:rsidRPr="00E37575">
        <w:rPr>
          <w:sz w:val="24"/>
        </w:rPr>
        <w:t>“</w:t>
      </w:r>
      <w:r w:rsidRPr="00E37575">
        <w:rPr>
          <w:sz w:val="24"/>
        </w:rPr>
        <w:t xml:space="preserve"> </w:t>
      </w:r>
      <w:r w:rsidRPr="00F86239">
        <w:rPr>
          <w:sz w:val="24"/>
        </w:rPr>
        <w:t>zur Sanierung des Gebäudebestands zu prüfen und dem Gemeinderat zusammen mit anderen möglichen Maßnahmen</w:t>
      </w:r>
      <w:r w:rsidR="00D71770">
        <w:rPr>
          <w:sz w:val="24"/>
        </w:rPr>
        <w:t xml:space="preserve"> bis zum Frühjahr 2020</w:t>
      </w:r>
      <w:r w:rsidRPr="00F86239">
        <w:rPr>
          <w:sz w:val="24"/>
        </w:rPr>
        <w:t xml:space="preserve"> zur Beschlussfassung vorzulegen.</w:t>
      </w:r>
    </w:p>
    <w:p w:rsidR="00F86239" w:rsidRDefault="00F86239" w:rsidP="00F86239">
      <w:pPr>
        <w:pStyle w:val="Listenabsatz"/>
      </w:pPr>
    </w:p>
    <w:p w:rsidR="00016F70" w:rsidRDefault="009B14B0" w:rsidP="00016F70">
      <w:pPr>
        <w:pStyle w:val="Textkrper"/>
        <w:numPr>
          <w:ilvl w:val="0"/>
          <w:numId w:val="2"/>
        </w:numPr>
        <w:rPr>
          <w:sz w:val="24"/>
        </w:rPr>
      </w:pPr>
      <w:r>
        <w:rPr>
          <w:b/>
          <w:sz w:val="24"/>
        </w:rPr>
        <w:t>SWR</w:t>
      </w:r>
      <w:r w:rsidR="00F86239" w:rsidRPr="00F86239">
        <w:rPr>
          <w:b/>
          <w:sz w:val="24"/>
        </w:rPr>
        <w:t>-Zielkatalog</w:t>
      </w:r>
      <w:r w:rsidR="00F86239">
        <w:rPr>
          <w:sz w:val="24"/>
        </w:rPr>
        <w:br/>
      </w:r>
      <w:r>
        <w:rPr>
          <w:sz w:val="24"/>
        </w:rPr>
        <w:t xml:space="preserve">Ein </w:t>
      </w:r>
      <w:r w:rsidR="00016F70" w:rsidRPr="00F86239">
        <w:rPr>
          <w:sz w:val="24"/>
        </w:rPr>
        <w:t xml:space="preserve">Zielkatalog für die Stadtwerke </w:t>
      </w:r>
      <w:r>
        <w:rPr>
          <w:sz w:val="24"/>
        </w:rPr>
        <w:t xml:space="preserve">Rheinfelden </w:t>
      </w:r>
      <w:r w:rsidR="00016F70" w:rsidRPr="00F86239">
        <w:rPr>
          <w:sz w:val="24"/>
        </w:rPr>
        <w:t xml:space="preserve">wird </w:t>
      </w:r>
      <w:r w:rsidRPr="00F86239">
        <w:rPr>
          <w:sz w:val="24"/>
        </w:rPr>
        <w:t xml:space="preserve">bis </w:t>
      </w:r>
      <w:r>
        <w:rPr>
          <w:sz w:val="24"/>
        </w:rPr>
        <w:t xml:space="preserve">Mitte 2020 ausgearbeitet </w:t>
      </w:r>
      <w:r w:rsidR="00016F70" w:rsidRPr="00F86239">
        <w:rPr>
          <w:sz w:val="24"/>
        </w:rPr>
        <w:t>und zusammen mit dem Klimaschutz</w:t>
      </w:r>
      <w:r w:rsidR="00390305" w:rsidRPr="00E37575">
        <w:rPr>
          <w:sz w:val="24"/>
        </w:rPr>
        <w:t>manager</w:t>
      </w:r>
      <w:r w:rsidR="00016F70" w:rsidRPr="00F86239">
        <w:rPr>
          <w:sz w:val="24"/>
        </w:rPr>
        <w:t xml:space="preserve"> um grundsätzliche </w:t>
      </w:r>
      <w:r w:rsidR="001C1711">
        <w:rPr>
          <w:sz w:val="24"/>
        </w:rPr>
        <w:t>K</w:t>
      </w:r>
      <w:r w:rsidR="00016F70" w:rsidRPr="00F86239">
        <w:rPr>
          <w:sz w:val="24"/>
        </w:rPr>
        <w:t>limaschutzanforderun</w:t>
      </w:r>
      <w:r w:rsidR="00704DA4">
        <w:rPr>
          <w:sz w:val="24"/>
        </w:rPr>
        <w:t>gen ergänzt.</w:t>
      </w:r>
    </w:p>
    <w:p w:rsidR="00F86239" w:rsidRDefault="00F86239" w:rsidP="00F86239">
      <w:pPr>
        <w:pStyle w:val="Listenabsatz"/>
      </w:pPr>
    </w:p>
    <w:p w:rsidR="00016F70" w:rsidRDefault="00F86239" w:rsidP="00016F70">
      <w:pPr>
        <w:pStyle w:val="Textkrper"/>
        <w:numPr>
          <w:ilvl w:val="0"/>
          <w:numId w:val="2"/>
        </w:numPr>
        <w:rPr>
          <w:sz w:val="24"/>
        </w:rPr>
      </w:pPr>
      <w:r w:rsidRPr="00F86239">
        <w:rPr>
          <w:b/>
          <w:sz w:val="24"/>
        </w:rPr>
        <w:t>Ziele im European Energy Award</w:t>
      </w:r>
      <w:r>
        <w:rPr>
          <w:sz w:val="24"/>
        </w:rPr>
        <w:br/>
      </w:r>
      <w:r w:rsidR="001C1711">
        <w:rPr>
          <w:sz w:val="24"/>
        </w:rPr>
        <w:t>A</w:t>
      </w:r>
      <w:r w:rsidR="00016F70" w:rsidRPr="00F86239">
        <w:rPr>
          <w:sz w:val="24"/>
        </w:rPr>
        <w:t xml:space="preserve">uf Grundlage des nächsten internen Audits </w:t>
      </w:r>
      <w:r w:rsidR="001C1711">
        <w:rPr>
          <w:sz w:val="24"/>
        </w:rPr>
        <w:t xml:space="preserve">sollen </w:t>
      </w:r>
      <w:r w:rsidR="00016F70" w:rsidRPr="00F86239">
        <w:rPr>
          <w:sz w:val="24"/>
        </w:rPr>
        <w:t>zusätzliche Maßnahmen zusammengestellt w</w:t>
      </w:r>
      <w:r w:rsidR="00A618E8">
        <w:rPr>
          <w:sz w:val="24"/>
        </w:rPr>
        <w:t>erden, die es ermöglichen</w:t>
      </w:r>
      <w:r w:rsidR="00016F70" w:rsidRPr="00F86239">
        <w:rPr>
          <w:sz w:val="24"/>
        </w:rPr>
        <w:t>, in „Gold-Reichweite“ (75 %) zu kommen. Dem Ge</w:t>
      </w:r>
      <w:r w:rsidR="00704DA4">
        <w:rPr>
          <w:sz w:val="24"/>
        </w:rPr>
        <w:t>meinderat wird hierzu berichtet.</w:t>
      </w:r>
    </w:p>
    <w:p w:rsidR="00526E5D" w:rsidRDefault="00526E5D" w:rsidP="00526E5D">
      <w:pPr>
        <w:pStyle w:val="Listenabsatz"/>
      </w:pPr>
    </w:p>
    <w:p w:rsidR="00526E5D" w:rsidRDefault="00526E5D" w:rsidP="00016F70">
      <w:pPr>
        <w:pStyle w:val="Textkrper"/>
        <w:numPr>
          <w:ilvl w:val="0"/>
          <w:numId w:val="2"/>
        </w:numPr>
        <w:rPr>
          <w:sz w:val="24"/>
        </w:rPr>
      </w:pPr>
      <w:r w:rsidRPr="00526E5D">
        <w:rPr>
          <w:b/>
          <w:sz w:val="24"/>
        </w:rPr>
        <w:t>Haushalt</w:t>
      </w:r>
      <w:r>
        <w:rPr>
          <w:sz w:val="24"/>
        </w:rPr>
        <w:br/>
        <w:t xml:space="preserve">Die für die Umsetzung erforderlichen personellen und finanziellen Ressourcen sind dem Gemeinderat </w:t>
      </w:r>
      <w:r w:rsidR="001C2E1F">
        <w:rPr>
          <w:sz w:val="24"/>
        </w:rPr>
        <w:t xml:space="preserve">einschließlich der mittelfristigen Finanzplanung </w:t>
      </w:r>
      <w:r>
        <w:rPr>
          <w:sz w:val="24"/>
        </w:rPr>
        <w:t>mit Einbringung des Haushaltsplan-Entwurfs vorzulegen.</w:t>
      </w:r>
      <w:r w:rsidR="00404DE8">
        <w:rPr>
          <w:sz w:val="24"/>
        </w:rPr>
        <w:t xml:space="preserve"> Hierüber ist gesondert abzustimmen.</w:t>
      </w:r>
      <w:r w:rsidR="001C2E1F">
        <w:rPr>
          <w:sz w:val="24"/>
        </w:rPr>
        <w:t xml:space="preserve"> </w:t>
      </w:r>
    </w:p>
    <w:p w:rsidR="00FF6559" w:rsidRDefault="00FF6559" w:rsidP="00FF6559">
      <w:pPr>
        <w:pStyle w:val="Listenabsatz"/>
      </w:pPr>
    </w:p>
    <w:p w:rsidR="00FF6559" w:rsidRPr="00F86239" w:rsidRDefault="00FF6559" w:rsidP="00016F70">
      <w:pPr>
        <w:pStyle w:val="Textkrper"/>
        <w:numPr>
          <w:ilvl w:val="0"/>
          <w:numId w:val="2"/>
        </w:numPr>
        <w:rPr>
          <w:sz w:val="24"/>
        </w:rPr>
      </w:pPr>
      <w:r w:rsidRPr="00FF6559">
        <w:rPr>
          <w:b/>
          <w:sz w:val="24"/>
        </w:rPr>
        <w:t>Klimabeirat</w:t>
      </w:r>
      <w:r w:rsidRPr="00FF6559">
        <w:rPr>
          <w:b/>
          <w:sz w:val="24"/>
        </w:rPr>
        <w:br/>
      </w:r>
      <w:r>
        <w:rPr>
          <w:sz w:val="24"/>
        </w:rPr>
        <w:t xml:space="preserve">Aus Einwohnern und Stadträten soll ein Klimabeirat </w:t>
      </w:r>
      <w:r w:rsidR="009D78E0" w:rsidRPr="00E37575">
        <w:rPr>
          <w:sz w:val="24"/>
        </w:rPr>
        <w:t>als ein den Prozess begleitendes Gremium</w:t>
      </w:r>
      <w:r w:rsidR="009D78E0" w:rsidRPr="009D78E0">
        <w:rPr>
          <w:color w:val="FF0000"/>
          <w:sz w:val="24"/>
        </w:rPr>
        <w:t xml:space="preserve"> </w:t>
      </w:r>
      <w:r w:rsidR="003918E5">
        <w:rPr>
          <w:sz w:val="24"/>
        </w:rPr>
        <w:t xml:space="preserve">gebildet werden, </w:t>
      </w:r>
      <w:r w:rsidR="00DF10FE">
        <w:rPr>
          <w:sz w:val="24"/>
        </w:rPr>
        <w:t xml:space="preserve">das auch der Evaluierung </w:t>
      </w:r>
      <w:r w:rsidR="00AC1AE4">
        <w:rPr>
          <w:sz w:val="24"/>
        </w:rPr>
        <w:t xml:space="preserve">und Nachjustierung </w:t>
      </w:r>
      <w:r w:rsidR="00DF10FE">
        <w:rPr>
          <w:sz w:val="24"/>
        </w:rPr>
        <w:t>aller Einzelp</w:t>
      </w:r>
      <w:r w:rsidR="003918E5">
        <w:rPr>
          <w:sz w:val="24"/>
        </w:rPr>
        <w:t>rozesse dient.</w:t>
      </w:r>
      <w:r>
        <w:rPr>
          <w:sz w:val="24"/>
        </w:rPr>
        <w:t xml:space="preserve"> Die Einwohner sollen sich aus „Zufallsbürgern“ zusammensetzen.</w:t>
      </w:r>
    </w:p>
    <w:p w:rsidR="00DD4D67" w:rsidRDefault="00DD4D67" w:rsidP="00016F70">
      <w:pPr>
        <w:pStyle w:val="Textkrper"/>
        <w:rPr>
          <w:sz w:val="24"/>
        </w:rPr>
      </w:pPr>
    </w:p>
    <w:p w:rsidR="00DD4D67" w:rsidRDefault="00DD4D67" w:rsidP="00016F70">
      <w:pPr>
        <w:pStyle w:val="Textkrper"/>
        <w:rPr>
          <w:sz w:val="24"/>
        </w:rPr>
      </w:pPr>
    </w:p>
    <w:p w:rsidR="008C312A" w:rsidRDefault="008C312A" w:rsidP="00F86239">
      <w:pPr>
        <w:pStyle w:val="Textkrper"/>
        <w:jc w:val="center"/>
        <w:rPr>
          <w:b/>
          <w:sz w:val="24"/>
          <w:u w:val="single"/>
        </w:rPr>
      </w:pPr>
    </w:p>
    <w:p w:rsidR="008C312A" w:rsidRDefault="008C312A" w:rsidP="00F86239">
      <w:pPr>
        <w:pStyle w:val="Textkrper"/>
        <w:jc w:val="center"/>
        <w:rPr>
          <w:b/>
          <w:sz w:val="24"/>
          <w:u w:val="single"/>
        </w:rPr>
      </w:pPr>
    </w:p>
    <w:p w:rsidR="008C312A" w:rsidRDefault="008C312A" w:rsidP="00F86239">
      <w:pPr>
        <w:pStyle w:val="Textkrper"/>
        <w:jc w:val="center"/>
        <w:rPr>
          <w:b/>
          <w:sz w:val="24"/>
          <w:u w:val="single"/>
        </w:rPr>
      </w:pPr>
    </w:p>
    <w:p w:rsidR="008C312A" w:rsidRDefault="008C312A" w:rsidP="00F86239">
      <w:pPr>
        <w:pStyle w:val="Textkrper"/>
        <w:jc w:val="center"/>
        <w:rPr>
          <w:b/>
          <w:sz w:val="24"/>
          <w:u w:val="single"/>
        </w:rPr>
      </w:pPr>
    </w:p>
    <w:p w:rsidR="00DD4D67" w:rsidRPr="00ED528B" w:rsidRDefault="00DD4D67" w:rsidP="00F86239">
      <w:pPr>
        <w:pStyle w:val="Textkrper"/>
        <w:jc w:val="center"/>
        <w:rPr>
          <w:b/>
          <w:sz w:val="28"/>
          <w:szCs w:val="28"/>
          <w:u w:val="single"/>
        </w:rPr>
      </w:pPr>
      <w:r w:rsidRPr="00ED528B">
        <w:rPr>
          <w:b/>
          <w:sz w:val="28"/>
          <w:szCs w:val="28"/>
          <w:u w:val="single"/>
        </w:rPr>
        <w:t>Resolution zum Klimanotstand</w:t>
      </w:r>
    </w:p>
    <w:p w:rsidR="00F86239" w:rsidRDefault="00F86239" w:rsidP="00DD4D67">
      <w:pPr>
        <w:pStyle w:val="Textkrper"/>
        <w:rPr>
          <w:sz w:val="24"/>
        </w:rPr>
      </w:pPr>
    </w:p>
    <w:p w:rsidR="00DD4D67" w:rsidRDefault="00F86239" w:rsidP="00DD4D67">
      <w:pPr>
        <w:pStyle w:val="Textkrper"/>
        <w:rPr>
          <w:sz w:val="24"/>
        </w:rPr>
      </w:pPr>
      <w:r>
        <w:rPr>
          <w:sz w:val="24"/>
        </w:rPr>
        <w:t xml:space="preserve">Der Rheinfelder </w:t>
      </w:r>
      <w:r w:rsidR="00DD4D67" w:rsidRPr="00DD4D67">
        <w:rPr>
          <w:sz w:val="24"/>
        </w:rPr>
        <w:t>Gemeinderat</w:t>
      </w:r>
    </w:p>
    <w:p w:rsidR="00F86239" w:rsidRPr="00DD4D67" w:rsidRDefault="00F86239" w:rsidP="00DD4D67">
      <w:pPr>
        <w:pStyle w:val="Textkrper"/>
        <w:rPr>
          <w:sz w:val="24"/>
        </w:rPr>
      </w:pPr>
    </w:p>
    <w:p w:rsidR="00DD4D67" w:rsidRDefault="00DD4D67" w:rsidP="00526E5D">
      <w:pPr>
        <w:pStyle w:val="Textkrper"/>
        <w:numPr>
          <w:ilvl w:val="0"/>
          <w:numId w:val="3"/>
        </w:numPr>
        <w:rPr>
          <w:sz w:val="24"/>
        </w:rPr>
      </w:pPr>
      <w:r w:rsidRPr="00DD4D67">
        <w:rPr>
          <w:sz w:val="24"/>
        </w:rPr>
        <w:t>erklärt den Klimanotstand</w:t>
      </w:r>
      <w:r w:rsidR="00BA6081">
        <w:rPr>
          <w:sz w:val="24"/>
        </w:rPr>
        <w:t xml:space="preserve"> (Climate Emergency)</w:t>
      </w:r>
      <w:r w:rsidR="00B12D3C">
        <w:rPr>
          <w:sz w:val="24"/>
        </w:rPr>
        <w:t>, folgt dem Vorbild von Stadt und Kanton Basel</w:t>
      </w:r>
      <w:r w:rsidR="008C312A">
        <w:rPr>
          <w:sz w:val="24"/>
        </w:rPr>
        <w:t xml:space="preserve"> sowie in Baden-Württemberg den Städten Konstanz, Bühl, Heidelberg und Karlsruhe</w:t>
      </w:r>
      <w:r w:rsidRPr="00DD4D67">
        <w:rPr>
          <w:sz w:val="24"/>
        </w:rPr>
        <w:t xml:space="preserve"> und erkennt damit die Eindämmung der Klimakrise und ihrer schwerwiegenden Folgen als Au</w:t>
      </w:r>
      <w:r w:rsidR="00526E5D">
        <w:rPr>
          <w:sz w:val="24"/>
        </w:rPr>
        <w:t xml:space="preserve">fgabe von höchster Priorität an. </w:t>
      </w:r>
      <w:r w:rsidR="00526E5D" w:rsidRPr="00526E5D">
        <w:rPr>
          <w:sz w:val="24"/>
        </w:rPr>
        <w:t>Mit dem politischen Begriff „Klimanotstand“ kann die Bedeutung des Klimaschutzes weiter priorisiert werden. Dabei wird jedoch</w:t>
      </w:r>
      <w:r w:rsidR="00526E5D">
        <w:rPr>
          <w:sz w:val="24"/>
        </w:rPr>
        <w:t xml:space="preserve"> betont</w:t>
      </w:r>
      <w:r w:rsidR="00526E5D" w:rsidRPr="00526E5D">
        <w:rPr>
          <w:sz w:val="24"/>
        </w:rPr>
        <w:t>, dass dies keine rechtlich verbindliche Bedeutung hat, sondern der Ver</w:t>
      </w:r>
      <w:r w:rsidR="00526E5D">
        <w:rPr>
          <w:sz w:val="24"/>
        </w:rPr>
        <w:t>deutlichung einer Notwendig</w:t>
      </w:r>
      <w:r w:rsidR="00526E5D" w:rsidRPr="00526E5D">
        <w:rPr>
          <w:sz w:val="24"/>
        </w:rPr>
        <w:t>keit</w:t>
      </w:r>
      <w:r w:rsidR="0083152A">
        <w:rPr>
          <w:sz w:val="24"/>
        </w:rPr>
        <w:t xml:space="preserve"> dient</w:t>
      </w:r>
      <w:r w:rsidR="00526E5D" w:rsidRPr="00526E5D">
        <w:rPr>
          <w:sz w:val="24"/>
        </w:rPr>
        <w:t>, die Klimaschutzerfordernisse anzuerkennen,</w:t>
      </w:r>
    </w:p>
    <w:p w:rsidR="00DD4D67" w:rsidRDefault="00DD4D67" w:rsidP="00DD4D67">
      <w:pPr>
        <w:pStyle w:val="Textkrper"/>
        <w:numPr>
          <w:ilvl w:val="0"/>
          <w:numId w:val="3"/>
        </w:numPr>
        <w:rPr>
          <w:sz w:val="24"/>
        </w:rPr>
      </w:pPr>
      <w:r w:rsidRPr="00A433A8">
        <w:rPr>
          <w:sz w:val="24"/>
        </w:rPr>
        <w:t xml:space="preserve">erkennt, dass die bisherigen Maßnahmen und Planungen nicht ausreichen, um die </w:t>
      </w:r>
      <w:r w:rsidR="009D78E0">
        <w:rPr>
          <w:sz w:val="24"/>
        </w:rPr>
        <w:t xml:space="preserve">    </w:t>
      </w:r>
      <w:r w:rsidRPr="00A433A8">
        <w:rPr>
          <w:sz w:val="24"/>
        </w:rPr>
        <w:t>Erderwärmung</w:t>
      </w:r>
      <w:r w:rsidR="00A06C08">
        <w:rPr>
          <w:sz w:val="24"/>
        </w:rPr>
        <w:t xml:space="preserve"> auf der Grundlage des Pariser Abkommens auf 1,5°C</w:t>
      </w:r>
      <w:r w:rsidRPr="00A433A8">
        <w:rPr>
          <w:sz w:val="24"/>
        </w:rPr>
        <w:t xml:space="preserve"> zu begrenzen.</w:t>
      </w:r>
      <w:r w:rsidR="006D12F0" w:rsidRPr="00A433A8">
        <w:rPr>
          <w:sz w:val="24"/>
        </w:rPr>
        <w:t xml:space="preserve"> Besonders besorgniserregend</w:t>
      </w:r>
      <w:r w:rsidR="00F86239" w:rsidRPr="00A433A8">
        <w:rPr>
          <w:sz w:val="24"/>
        </w:rPr>
        <w:t xml:space="preserve"> und </w:t>
      </w:r>
      <w:r w:rsidR="005F10F6">
        <w:rPr>
          <w:sz w:val="24"/>
        </w:rPr>
        <w:t xml:space="preserve">aktuelle </w:t>
      </w:r>
      <w:r w:rsidR="00F86239" w:rsidRPr="00A433A8">
        <w:rPr>
          <w:sz w:val="24"/>
        </w:rPr>
        <w:t>Grundlage des Klimanotstands</w:t>
      </w:r>
      <w:r w:rsidR="006D12F0" w:rsidRPr="00A433A8">
        <w:rPr>
          <w:sz w:val="24"/>
        </w:rPr>
        <w:t xml:space="preserve"> ist es, dass neueste Ergebnisse </w:t>
      </w:r>
      <w:r w:rsidR="00003015" w:rsidRPr="00A433A8">
        <w:rPr>
          <w:sz w:val="24"/>
        </w:rPr>
        <w:t xml:space="preserve">bereits </w:t>
      </w:r>
      <w:r w:rsidR="008C312A">
        <w:rPr>
          <w:sz w:val="24"/>
        </w:rPr>
        <w:t xml:space="preserve">von einer Erderwärmung um </w:t>
      </w:r>
      <w:r w:rsidR="006D12F0" w:rsidRPr="00A433A8">
        <w:rPr>
          <w:sz w:val="24"/>
        </w:rPr>
        <w:t>3</w:t>
      </w:r>
      <w:r w:rsidR="00A06C08">
        <w:rPr>
          <w:sz w:val="24"/>
        </w:rPr>
        <w:t>°</w:t>
      </w:r>
      <w:r w:rsidR="00003015" w:rsidRPr="00A433A8">
        <w:rPr>
          <w:sz w:val="24"/>
        </w:rPr>
        <w:t>C bis zum Jahr 2050 ausgehen</w:t>
      </w:r>
      <w:r w:rsidR="005D3260" w:rsidRPr="00A433A8">
        <w:rPr>
          <w:sz w:val="24"/>
        </w:rPr>
        <w:t xml:space="preserve"> – </w:t>
      </w:r>
      <w:r w:rsidR="005D3260" w:rsidRPr="00541565">
        <w:rPr>
          <w:sz w:val="24"/>
        </w:rPr>
        <w:t xml:space="preserve">so der Club </w:t>
      </w:r>
      <w:proofErr w:type="spellStart"/>
      <w:r w:rsidR="005D3260" w:rsidRPr="00541565">
        <w:rPr>
          <w:sz w:val="24"/>
        </w:rPr>
        <w:t>of</w:t>
      </w:r>
      <w:proofErr w:type="spellEnd"/>
      <w:r w:rsidR="005D3260" w:rsidRPr="00541565">
        <w:rPr>
          <w:sz w:val="24"/>
        </w:rPr>
        <w:t xml:space="preserve"> </w:t>
      </w:r>
      <w:r w:rsidR="006B1632" w:rsidRPr="00541565">
        <w:rPr>
          <w:sz w:val="24"/>
        </w:rPr>
        <w:t xml:space="preserve"> </w:t>
      </w:r>
      <w:r w:rsidR="005D3260" w:rsidRPr="00541565">
        <w:rPr>
          <w:sz w:val="24"/>
        </w:rPr>
        <w:t>Rome</w:t>
      </w:r>
      <w:r w:rsidR="00CE4E01" w:rsidRPr="00541565">
        <w:rPr>
          <w:sz w:val="24"/>
        </w:rPr>
        <w:t>*)</w:t>
      </w:r>
      <w:r w:rsidR="00003015" w:rsidRPr="00541565">
        <w:rPr>
          <w:sz w:val="24"/>
        </w:rPr>
        <w:t>;</w:t>
      </w:r>
    </w:p>
    <w:p w:rsidR="00DD4D67" w:rsidRDefault="0057153F" w:rsidP="00FB21AE">
      <w:pPr>
        <w:pStyle w:val="Textkrper"/>
        <w:numPr>
          <w:ilvl w:val="0"/>
          <w:numId w:val="3"/>
        </w:numPr>
        <w:rPr>
          <w:sz w:val="24"/>
        </w:rPr>
      </w:pPr>
      <w:r>
        <w:rPr>
          <w:sz w:val="24"/>
        </w:rPr>
        <w:t>versteht den Klimaschutz als eine zentrale Entwicklungs</w:t>
      </w:r>
      <w:r w:rsidR="004C62F2">
        <w:rPr>
          <w:sz w:val="24"/>
        </w:rPr>
        <w:t>strategie für die gesamte Stadt einschließlich ihrer Industriebetriebe.</w:t>
      </w:r>
      <w:r>
        <w:rPr>
          <w:sz w:val="24"/>
        </w:rPr>
        <w:t xml:space="preserve"> Er </w:t>
      </w:r>
      <w:r w:rsidR="00DD4D67" w:rsidRPr="00A433A8">
        <w:rPr>
          <w:sz w:val="24"/>
        </w:rPr>
        <w:t>berücksichtigt ab sofort die Auswirkungen auf das Klima bei jeglichen Entscheidungen und bevorzugt Lösungen, die sich positiv auf Klima-, Umwelt- und Artenschutz auswirken. Hierzu wird für sämtliche poli</w:t>
      </w:r>
      <w:r w:rsidR="005D3260" w:rsidRPr="00A433A8">
        <w:rPr>
          <w:sz w:val="24"/>
        </w:rPr>
        <w:t xml:space="preserve">tische Beschlussvorlagen ab </w:t>
      </w:r>
      <w:r w:rsidR="00FB21AE">
        <w:rPr>
          <w:sz w:val="24"/>
        </w:rPr>
        <w:t>Januar 2020</w:t>
      </w:r>
      <w:r w:rsidR="00DD4D67" w:rsidRPr="00A433A8">
        <w:rPr>
          <w:sz w:val="24"/>
        </w:rPr>
        <w:t xml:space="preserve"> das Kästchen „Auswirkungen auf den Klimaschutz“ mit den Auswahlmöglichkeiten „Ja, positiv“, „Ja, negativ“ und „Nein“ verpflichtender Bestandteil. Wird die Frage mit „Ja, positiv“ oder „Ja, negativ“ beantwortet, muss die jeweilige Auswirkung in Zusammenarbeit mit dem Klimaschutz</w:t>
      </w:r>
      <w:r w:rsidR="009D78E0" w:rsidRPr="004550C1">
        <w:rPr>
          <w:sz w:val="24"/>
        </w:rPr>
        <w:t>manager</w:t>
      </w:r>
      <w:r w:rsidR="00DD4D67" w:rsidRPr="00A433A8">
        <w:rPr>
          <w:sz w:val="24"/>
        </w:rPr>
        <w:t xml:space="preserve"> in der Begründung dargestellt wer</w:t>
      </w:r>
      <w:r w:rsidR="00724324">
        <w:rPr>
          <w:sz w:val="24"/>
        </w:rPr>
        <w:t>den;</w:t>
      </w:r>
    </w:p>
    <w:p w:rsidR="00DD4D67" w:rsidRPr="00541565" w:rsidRDefault="00C052C8" w:rsidP="00DD4D67">
      <w:pPr>
        <w:pStyle w:val="Textkrper"/>
        <w:numPr>
          <w:ilvl w:val="0"/>
          <w:numId w:val="3"/>
        </w:numPr>
        <w:rPr>
          <w:sz w:val="24"/>
        </w:rPr>
      </w:pPr>
      <w:r>
        <w:rPr>
          <w:sz w:val="24"/>
        </w:rPr>
        <w:t>stellt fest, dass die 2012</w:t>
      </w:r>
      <w:r w:rsidR="00DD4D67" w:rsidRPr="00A433A8">
        <w:rPr>
          <w:sz w:val="24"/>
        </w:rPr>
        <w:t xml:space="preserve"> verabschiedete</w:t>
      </w:r>
      <w:r>
        <w:rPr>
          <w:sz w:val="24"/>
        </w:rPr>
        <w:t>n</w:t>
      </w:r>
      <w:r w:rsidR="00DD4D67" w:rsidRPr="00A433A8">
        <w:rPr>
          <w:sz w:val="24"/>
        </w:rPr>
        <w:t xml:space="preserve"> </w:t>
      </w:r>
      <w:r>
        <w:rPr>
          <w:sz w:val="24"/>
        </w:rPr>
        <w:t xml:space="preserve">Maßnahmen </w:t>
      </w:r>
      <w:r w:rsidR="00DD4D67" w:rsidRPr="00A433A8">
        <w:rPr>
          <w:sz w:val="24"/>
        </w:rPr>
        <w:t xml:space="preserve">im Klimaschutzkonzept </w:t>
      </w:r>
      <w:r w:rsidR="003400BB">
        <w:rPr>
          <w:sz w:val="24"/>
        </w:rPr>
        <w:t xml:space="preserve">Rheinfeldens </w:t>
      </w:r>
      <w:r w:rsidR="00DD4D67" w:rsidRPr="00A433A8">
        <w:rPr>
          <w:sz w:val="24"/>
        </w:rPr>
        <w:t>bei einer Gesamtbetrachtung</w:t>
      </w:r>
      <w:r>
        <w:rPr>
          <w:sz w:val="24"/>
        </w:rPr>
        <w:t xml:space="preserve"> ebenso wenig ausreichen wie die Vorgaben </w:t>
      </w:r>
      <w:r w:rsidR="004332B1">
        <w:rPr>
          <w:sz w:val="24"/>
        </w:rPr>
        <w:t xml:space="preserve">der </w:t>
      </w:r>
      <w:r w:rsidR="00732D3E">
        <w:rPr>
          <w:sz w:val="24"/>
        </w:rPr>
        <w:t>„</w:t>
      </w:r>
      <w:r w:rsidR="004332B1">
        <w:rPr>
          <w:sz w:val="24"/>
        </w:rPr>
        <w:t>Lokalen Agenda 21</w:t>
      </w:r>
      <w:r w:rsidR="00732D3E">
        <w:rPr>
          <w:sz w:val="24"/>
        </w:rPr>
        <w:t>“</w:t>
      </w:r>
      <w:r w:rsidR="00172B20">
        <w:rPr>
          <w:sz w:val="24"/>
        </w:rPr>
        <w:t>,</w:t>
      </w:r>
      <w:r w:rsidR="004332B1">
        <w:rPr>
          <w:sz w:val="24"/>
        </w:rPr>
        <w:t xml:space="preserve"> de</w:t>
      </w:r>
      <w:r>
        <w:rPr>
          <w:sz w:val="24"/>
        </w:rPr>
        <w:t>s Kursbuch</w:t>
      </w:r>
      <w:r w:rsidR="004332B1">
        <w:rPr>
          <w:sz w:val="24"/>
        </w:rPr>
        <w:t>s</w:t>
      </w:r>
      <w:r w:rsidR="009F62DB">
        <w:rPr>
          <w:sz w:val="24"/>
        </w:rPr>
        <w:t xml:space="preserve"> </w:t>
      </w:r>
      <w:r w:rsidR="00732D3E">
        <w:rPr>
          <w:sz w:val="24"/>
        </w:rPr>
        <w:t>„</w:t>
      </w:r>
      <w:r w:rsidR="009F62DB">
        <w:rPr>
          <w:sz w:val="24"/>
        </w:rPr>
        <w:t>Rheinfelden 202</w:t>
      </w:r>
      <w:r w:rsidR="00724324">
        <w:rPr>
          <w:sz w:val="24"/>
        </w:rPr>
        <w:t>0</w:t>
      </w:r>
      <w:r w:rsidR="00732D3E">
        <w:rPr>
          <w:sz w:val="24"/>
        </w:rPr>
        <w:t>“</w:t>
      </w:r>
      <w:r w:rsidR="00172B20">
        <w:rPr>
          <w:sz w:val="24"/>
        </w:rPr>
        <w:t xml:space="preserve"> </w:t>
      </w:r>
      <w:r w:rsidR="00172B20" w:rsidRPr="00541565">
        <w:rPr>
          <w:sz w:val="24"/>
        </w:rPr>
        <w:t>und des Strategiekonzeptes für Rheinfelden von 2015</w:t>
      </w:r>
      <w:r w:rsidR="009F62DB" w:rsidRPr="00541565">
        <w:rPr>
          <w:sz w:val="24"/>
        </w:rPr>
        <w:t>;</w:t>
      </w:r>
    </w:p>
    <w:p w:rsidR="009F62DB" w:rsidRDefault="009F62DB" w:rsidP="000A29CA">
      <w:pPr>
        <w:pStyle w:val="Textkrper"/>
        <w:numPr>
          <w:ilvl w:val="0"/>
          <w:numId w:val="3"/>
        </w:numPr>
        <w:rPr>
          <w:sz w:val="24"/>
        </w:rPr>
      </w:pPr>
      <w:r>
        <w:rPr>
          <w:sz w:val="24"/>
        </w:rPr>
        <w:t>fordert die Verwaltung auf, in einem Konzept aufzuzeigen, welche Maßnahmen erforderlich sind, um die Klimaschutzziele für Rheinfelden</w:t>
      </w:r>
      <w:r w:rsidRPr="008671EC">
        <w:rPr>
          <w:color w:val="FF0000"/>
          <w:sz w:val="24"/>
        </w:rPr>
        <w:t xml:space="preserve"> </w:t>
      </w:r>
      <w:r w:rsidR="008671EC" w:rsidRPr="004550C1">
        <w:rPr>
          <w:sz w:val="24"/>
        </w:rPr>
        <w:t>mit einem höheren</w:t>
      </w:r>
      <w:r w:rsidRPr="004550C1">
        <w:rPr>
          <w:sz w:val="24"/>
        </w:rPr>
        <w:t xml:space="preserve"> </w:t>
      </w:r>
      <w:r>
        <w:rPr>
          <w:sz w:val="24"/>
        </w:rPr>
        <w:t>Wirkungsgrad zu erreichen und eine Vergleichs-Benchmar</w:t>
      </w:r>
      <w:r w:rsidR="000A29CA">
        <w:rPr>
          <w:sz w:val="24"/>
        </w:rPr>
        <w:t>k zu anderen Vorreiter-Kommunen</w:t>
      </w:r>
      <w:r w:rsidR="00D046F7" w:rsidRPr="00D046F7">
        <w:rPr>
          <w:sz w:val="24"/>
        </w:rPr>
        <w:t xml:space="preserve"> </w:t>
      </w:r>
      <w:r w:rsidR="00D046F7">
        <w:rPr>
          <w:sz w:val="24"/>
        </w:rPr>
        <w:t>zu ziehen</w:t>
      </w:r>
      <w:r w:rsidR="000A29CA">
        <w:rPr>
          <w:sz w:val="24"/>
        </w:rPr>
        <w:t>.</w:t>
      </w:r>
      <w:r w:rsidR="000A29CA" w:rsidRPr="000A29CA">
        <w:t xml:space="preserve"> </w:t>
      </w:r>
      <w:r w:rsidR="000A29CA" w:rsidRPr="000A29CA">
        <w:rPr>
          <w:sz w:val="24"/>
        </w:rPr>
        <w:t xml:space="preserve">Der </w:t>
      </w:r>
      <w:r w:rsidR="000A29CA">
        <w:rPr>
          <w:sz w:val="24"/>
        </w:rPr>
        <w:t xml:space="preserve">beantragte </w:t>
      </w:r>
      <w:r w:rsidR="000A29CA" w:rsidRPr="000A29CA">
        <w:rPr>
          <w:sz w:val="24"/>
        </w:rPr>
        <w:t xml:space="preserve">Masterplan </w:t>
      </w:r>
      <w:r w:rsidR="000A29CA">
        <w:rPr>
          <w:sz w:val="24"/>
        </w:rPr>
        <w:t xml:space="preserve">soll </w:t>
      </w:r>
      <w:r w:rsidR="000A29CA" w:rsidRPr="000A29CA">
        <w:rPr>
          <w:sz w:val="24"/>
        </w:rPr>
        <w:t xml:space="preserve">eine fundierte und strukturierte Basis für </w:t>
      </w:r>
      <w:r w:rsidR="000A29CA">
        <w:rPr>
          <w:sz w:val="24"/>
        </w:rPr>
        <w:t xml:space="preserve">Rheinfeldens </w:t>
      </w:r>
      <w:r w:rsidR="000A29CA" w:rsidRPr="000A29CA">
        <w:rPr>
          <w:sz w:val="24"/>
        </w:rPr>
        <w:t>Weg in die Klimaneutralität</w:t>
      </w:r>
      <w:r w:rsidR="000A29CA">
        <w:rPr>
          <w:sz w:val="24"/>
        </w:rPr>
        <w:t xml:space="preserve"> legen</w:t>
      </w:r>
      <w:r w:rsidR="000A29CA" w:rsidRPr="000A29CA">
        <w:rPr>
          <w:sz w:val="24"/>
        </w:rPr>
        <w:t xml:space="preserve">.  </w:t>
      </w:r>
    </w:p>
    <w:p w:rsidR="00DD4D67" w:rsidRDefault="00DD4D67" w:rsidP="00DD4D67">
      <w:pPr>
        <w:pStyle w:val="Textkrper"/>
        <w:numPr>
          <w:ilvl w:val="0"/>
          <w:numId w:val="3"/>
        </w:numPr>
        <w:rPr>
          <w:sz w:val="24"/>
        </w:rPr>
      </w:pPr>
      <w:r w:rsidRPr="00A433A8">
        <w:rPr>
          <w:sz w:val="24"/>
        </w:rPr>
        <w:t>fordert den Oberbürgermeister auf, dem Gemeind</w:t>
      </w:r>
      <w:r w:rsidR="00B3484D">
        <w:rPr>
          <w:sz w:val="24"/>
        </w:rPr>
        <w:t xml:space="preserve">erat und der Öffentlichkeit </w:t>
      </w:r>
      <w:r w:rsidRPr="00A433A8">
        <w:rPr>
          <w:sz w:val="24"/>
        </w:rPr>
        <w:t>jährlich</w:t>
      </w:r>
      <w:r w:rsidR="00B3484D">
        <w:rPr>
          <w:sz w:val="24"/>
        </w:rPr>
        <w:t xml:space="preserve"> </w:t>
      </w:r>
      <w:r w:rsidRPr="00A433A8">
        <w:rPr>
          <w:sz w:val="24"/>
        </w:rPr>
        <w:t xml:space="preserve"> über Fortschritte und Schwierigkeiten bei der Reduktion der </w:t>
      </w:r>
      <w:r w:rsidR="00A433A8">
        <w:rPr>
          <w:sz w:val="24"/>
        </w:rPr>
        <w:t>Emissionen Bericht zu erstatten;</w:t>
      </w:r>
    </w:p>
    <w:p w:rsidR="00DD4D67" w:rsidRDefault="00DD4D67" w:rsidP="00DD4D67">
      <w:pPr>
        <w:pStyle w:val="Textkrper"/>
        <w:numPr>
          <w:ilvl w:val="0"/>
          <w:numId w:val="3"/>
        </w:numPr>
        <w:rPr>
          <w:sz w:val="24"/>
        </w:rPr>
      </w:pPr>
      <w:r w:rsidRPr="00A433A8">
        <w:rPr>
          <w:sz w:val="24"/>
        </w:rPr>
        <w:t>fordert auch andere Kommunen</w:t>
      </w:r>
      <w:r w:rsidR="00BA6081">
        <w:rPr>
          <w:sz w:val="24"/>
        </w:rPr>
        <w:t xml:space="preserve"> im Landkreis Lörrach </w:t>
      </w:r>
      <w:r w:rsidRPr="00A433A8">
        <w:rPr>
          <w:sz w:val="24"/>
        </w:rPr>
        <w:t xml:space="preserve">auf, dem </w:t>
      </w:r>
      <w:r w:rsidR="00BA6081">
        <w:rPr>
          <w:sz w:val="24"/>
        </w:rPr>
        <w:t xml:space="preserve">Rheinfelder </w:t>
      </w:r>
      <w:r w:rsidRPr="00A433A8">
        <w:rPr>
          <w:sz w:val="24"/>
        </w:rPr>
        <w:t>Vorbild zu folgen und den Klimanotstand auszurufen. Insbesondere macht er Land und Bund darauf aufmerksam, dass ein vollständiges Einhalten der Klimaschutzziele auf kommunaler Ebene unter den derzeitigen Rahmenbedingungen noch nicht möglich ist. Erst ein vollständiger Abbau weiterhin bestehender Subventionen für fossile Energieträger, eine sozial gerecht ausgestaltete CO</w:t>
      </w:r>
      <w:r w:rsidRPr="00E6766D">
        <w:rPr>
          <w:b/>
          <w:sz w:val="16"/>
          <w:szCs w:val="16"/>
        </w:rPr>
        <w:t>2</w:t>
      </w:r>
      <w:r w:rsidRPr="00A433A8">
        <w:rPr>
          <w:sz w:val="24"/>
        </w:rPr>
        <w:t>-</w:t>
      </w:r>
      <w:r w:rsidRPr="004550C1">
        <w:rPr>
          <w:sz w:val="24"/>
        </w:rPr>
        <w:t>Be</w:t>
      </w:r>
      <w:r w:rsidR="008671EC" w:rsidRPr="004550C1">
        <w:rPr>
          <w:sz w:val="24"/>
        </w:rPr>
        <w:t>steuerung</w:t>
      </w:r>
      <w:r w:rsidRPr="00A433A8">
        <w:rPr>
          <w:sz w:val="24"/>
        </w:rPr>
        <w:t>, eine grundlegend veränderte Verkehrspolitik und eine klimaschutzkonforme Förderung des sozialen Wohnungsbaus würden hier das dri</w:t>
      </w:r>
      <w:r w:rsidR="00D94291">
        <w:rPr>
          <w:sz w:val="24"/>
        </w:rPr>
        <w:t>ngend benötigte Fundament legen;</w:t>
      </w:r>
    </w:p>
    <w:p w:rsidR="00DD4D67" w:rsidRDefault="00106044" w:rsidP="00DD4D67">
      <w:pPr>
        <w:pStyle w:val="Textkrper"/>
        <w:numPr>
          <w:ilvl w:val="0"/>
          <w:numId w:val="3"/>
        </w:numPr>
        <w:rPr>
          <w:sz w:val="24"/>
        </w:rPr>
      </w:pPr>
      <w:r>
        <w:rPr>
          <w:sz w:val="24"/>
        </w:rPr>
        <w:t>fordert alle</w:t>
      </w:r>
      <w:r w:rsidR="005D383D">
        <w:rPr>
          <w:sz w:val="24"/>
        </w:rPr>
        <w:t xml:space="preserve"> Einrichtungen mit städtischer Beteiligung</w:t>
      </w:r>
      <w:r w:rsidR="008671EC">
        <w:rPr>
          <w:sz w:val="24"/>
        </w:rPr>
        <w:t xml:space="preserve"> </w:t>
      </w:r>
      <w:r w:rsidR="00DD4D67" w:rsidRPr="00A433A8">
        <w:rPr>
          <w:sz w:val="24"/>
        </w:rPr>
        <w:t xml:space="preserve">dazu auf, sich verstärkt mit ihren Möglichkeiten im Klimaschutz auseinanderzusetzen und dem Gemeinderat dazu </w:t>
      </w:r>
      <w:r w:rsidR="009666F8">
        <w:rPr>
          <w:sz w:val="24"/>
        </w:rPr>
        <w:t xml:space="preserve">jeweils </w:t>
      </w:r>
      <w:r w:rsidR="00DD4D67" w:rsidRPr="00A433A8">
        <w:rPr>
          <w:sz w:val="24"/>
        </w:rPr>
        <w:t>vor Jahresen</w:t>
      </w:r>
      <w:r w:rsidR="00D94291">
        <w:rPr>
          <w:sz w:val="24"/>
        </w:rPr>
        <w:t>de Bericht zu erstatten;</w:t>
      </w:r>
    </w:p>
    <w:p w:rsidR="00D94291" w:rsidRDefault="003569D3" w:rsidP="00D94291">
      <w:pPr>
        <w:pStyle w:val="Textkrper"/>
        <w:numPr>
          <w:ilvl w:val="0"/>
          <w:numId w:val="3"/>
        </w:numPr>
        <w:rPr>
          <w:sz w:val="24"/>
        </w:rPr>
      </w:pPr>
      <w:r>
        <w:rPr>
          <w:sz w:val="24"/>
        </w:rPr>
        <w:t>e</w:t>
      </w:r>
      <w:r w:rsidR="00D94291">
        <w:rPr>
          <w:sz w:val="24"/>
        </w:rPr>
        <w:t>rkennt, dass</w:t>
      </w:r>
      <w:r w:rsidR="00C77D5B">
        <w:rPr>
          <w:sz w:val="24"/>
        </w:rPr>
        <w:t xml:space="preserve"> der Erhalt</w:t>
      </w:r>
      <w:r w:rsidR="0089343A">
        <w:rPr>
          <w:sz w:val="24"/>
        </w:rPr>
        <w:t xml:space="preserve"> und Ausbau</w:t>
      </w:r>
      <w:r w:rsidR="00C77D5B">
        <w:rPr>
          <w:sz w:val="24"/>
        </w:rPr>
        <w:t xml:space="preserve"> </w:t>
      </w:r>
      <w:r w:rsidR="0089343A">
        <w:rPr>
          <w:sz w:val="24"/>
        </w:rPr>
        <w:t xml:space="preserve">von </w:t>
      </w:r>
      <w:r w:rsidR="00C77D5B">
        <w:rPr>
          <w:sz w:val="24"/>
        </w:rPr>
        <w:t>Grünflächen</w:t>
      </w:r>
      <w:r w:rsidR="00D94291">
        <w:rPr>
          <w:sz w:val="24"/>
        </w:rPr>
        <w:t xml:space="preserve"> e</w:t>
      </w:r>
      <w:r w:rsidR="00D94291" w:rsidRPr="00D94291">
        <w:rPr>
          <w:sz w:val="24"/>
        </w:rPr>
        <w:t xml:space="preserve">in zentrales Thema für viele </w:t>
      </w:r>
      <w:r w:rsidR="00D94291">
        <w:rPr>
          <w:sz w:val="24"/>
        </w:rPr>
        <w:t xml:space="preserve">Einwohner </w:t>
      </w:r>
      <w:r w:rsidR="00D94291" w:rsidRPr="00D94291">
        <w:rPr>
          <w:sz w:val="24"/>
        </w:rPr>
        <w:t>unserer Stadt ist. Grünzüge, die als Kaltluftschneisen wirken und</w:t>
      </w:r>
      <w:r w:rsidR="00D94291">
        <w:rPr>
          <w:sz w:val="24"/>
        </w:rPr>
        <w:t xml:space="preserve"> </w:t>
      </w:r>
      <w:r w:rsidR="00ED528B">
        <w:rPr>
          <w:sz w:val="24"/>
        </w:rPr>
        <w:t xml:space="preserve">          </w:t>
      </w:r>
      <w:r w:rsidR="00D94291" w:rsidRPr="00D94291">
        <w:rPr>
          <w:sz w:val="24"/>
        </w:rPr>
        <w:lastRenderedPageBreak/>
        <w:t>unversi</w:t>
      </w:r>
      <w:r w:rsidR="00ED528B">
        <w:rPr>
          <w:sz w:val="24"/>
        </w:rPr>
        <w:t>e</w:t>
      </w:r>
      <w:r w:rsidR="00D94291" w:rsidRPr="00D94291">
        <w:rPr>
          <w:sz w:val="24"/>
        </w:rPr>
        <w:t>gelte Flächen, die Regenwasser speichern können, sind auch wichtig für die</w:t>
      </w:r>
      <w:r w:rsidR="00D94291">
        <w:rPr>
          <w:sz w:val="24"/>
        </w:rPr>
        <w:t xml:space="preserve"> </w:t>
      </w:r>
      <w:r w:rsidR="00D94291" w:rsidRPr="00D94291">
        <w:rPr>
          <w:sz w:val="24"/>
        </w:rPr>
        <w:t xml:space="preserve">Anpassung an die Folgen des Klimawandels. Genauso wenig soll </w:t>
      </w:r>
      <w:r w:rsidR="00D94291">
        <w:rPr>
          <w:sz w:val="24"/>
        </w:rPr>
        <w:t xml:space="preserve">Rheinfelden </w:t>
      </w:r>
      <w:r w:rsidR="00D94291" w:rsidRPr="00D94291">
        <w:rPr>
          <w:sz w:val="24"/>
        </w:rPr>
        <w:t xml:space="preserve"> ins Umland</w:t>
      </w:r>
      <w:r w:rsidR="00D94291">
        <w:rPr>
          <w:sz w:val="24"/>
        </w:rPr>
        <w:t xml:space="preserve"> </w:t>
      </w:r>
      <w:r w:rsidR="00D94291" w:rsidRPr="00D94291">
        <w:rPr>
          <w:sz w:val="24"/>
        </w:rPr>
        <w:t>wuchern, mit all den ökologischen Folgekosten, die eine solche Entwicklung mit sich</w:t>
      </w:r>
      <w:r w:rsidR="00D94291">
        <w:rPr>
          <w:sz w:val="24"/>
        </w:rPr>
        <w:t xml:space="preserve"> </w:t>
      </w:r>
      <w:r w:rsidR="00D94291" w:rsidRPr="00D94291">
        <w:rPr>
          <w:sz w:val="24"/>
        </w:rPr>
        <w:t>bringen   würde</w:t>
      </w:r>
      <w:r w:rsidR="00D94291">
        <w:rPr>
          <w:sz w:val="24"/>
        </w:rPr>
        <w:t>.</w:t>
      </w:r>
    </w:p>
    <w:p w:rsidR="00A312A4" w:rsidRDefault="00A312A4" w:rsidP="00A312A4">
      <w:pPr>
        <w:pStyle w:val="Textkrper"/>
        <w:rPr>
          <w:sz w:val="24"/>
        </w:rPr>
      </w:pPr>
    </w:p>
    <w:p w:rsidR="00A312A4" w:rsidRDefault="00A312A4" w:rsidP="00A312A4">
      <w:pPr>
        <w:pStyle w:val="Textkrper"/>
        <w:rPr>
          <w:sz w:val="24"/>
        </w:rPr>
      </w:pPr>
    </w:p>
    <w:p w:rsidR="003400BB" w:rsidRPr="00623ADB" w:rsidRDefault="003400BB" w:rsidP="003400BB">
      <w:pPr>
        <w:pStyle w:val="Textkrper"/>
        <w:rPr>
          <w:sz w:val="24"/>
          <w:u w:val="single"/>
        </w:rPr>
      </w:pPr>
      <w:r w:rsidRPr="00623ADB">
        <w:rPr>
          <w:sz w:val="24"/>
          <w:u w:val="single"/>
        </w:rPr>
        <w:t>Begründung:</w:t>
      </w:r>
    </w:p>
    <w:p w:rsidR="003400BB" w:rsidRPr="003400BB" w:rsidRDefault="003400BB" w:rsidP="003400BB">
      <w:pPr>
        <w:pStyle w:val="Textkrper"/>
        <w:rPr>
          <w:sz w:val="24"/>
        </w:rPr>
      </w:pPr>
    </w:p>
    <w:p w:rsidR="003400BB" w:rsidRDefault="003400BB" w:rsidP="003400BB">
      <w:pPr>
        <w:pStyle w:val="Textkrper"/>
        <w:rPr>
          <w:sz w:val="24"/>
        </w:rPr>
      </w:pPr>
      <w:r w:rsidRPr="003400BB">
        <w:rPr>
          <w:sz w:val="24"/>
        </w:rPr>
        <w:t xml:space="preserve"> Die durch die </w:t>
      </w:r>
      <w:proofErr w:type="spellStart"/>
      <w:r w:rsidRPr="003400BB">
        <w:rPr>
          <w:sz w:val="24"/>
        </w:rPr>
        <w:t>Fridays</w:t>
      </w:r>
      <w:proofErr w:type="spellEnd"/>
      <w:r w:rsidR="00852252">
        <w:rPr>
          <w:sz w:val="24"/>
        </w:rPr>
        <w:t>-</w:t>
      </w:r>
      <w:proofErr w:type="spellStart"/>
      <w:r w:rsidRPr="003400BB">
        <w:rPr>
          <w:sz w:val="24"/>
        </w:rPr>
        <w:t>for</w:t>
      </w:r>
      <w:proofErr w:type="spellEnd"/>
      <w:r w:rsidR="00852252">
        <w:rPr>
          <w:sz w:val="24"/>
        </w:rPr>
        <w:t>-</w:t>
      </w:r>
      <w:r w:rsidRPr="003400BB">
        <w:rPr>
          <w:sz w:val="24"/>
        </w:rPr>
        <w:t>Future-</w:t>
      </w:r>
      <w:r w:rsidRPr="00493C5C">
        <w:rPr>
          <w:sz w:val="24"/>
        </w:rPr>
        <w:t xml:space="preserve">Bewegung </w:t>
      </w:r>
      <w:r w:rsidR="00852252" w:rsidRPr="00493C5C">
        <w:rPr>
          <w:sz w:val="24"/>
        </w:rPr>
        <w:t xml:space="preserve">(FFF) </w:t>
      </w:r>
      <w:r w:rsidRPr="003400BB">
        <w:rPr>
          <w:sz w:val="24"/>
        </w:rPr>
        <w:t>angeregte Ausrufung des Klimanotstands dient dazu, „alle Kräfte aus Politik und Bevölkerung zu bündeln, um gemeinsam sofortige und entschlossene Anstrengungen zum Klimaschutz zu leisten.“ Um zu gewährleisten, dass die Verabschiedung der Resolution kein reiner Symbolakt bleibt, muss</w:t>
      </w:r>
      <w:r w:rsidR="009F62DB">
        <w:rPr>
          <w:sz w:val="24"/>
        </w:rPr>
        <w:t xml:space="preserve"> in einem Masterplan</w:t>
      </w:r>
      <w:r w:rsidR="0057153F">
        <w:rPr>
          <w:sz w:val="24"/>
        </w:rPr>
        <w:t xml:space="preserve"> „Klima</w:t>
      </w:r>
      <w:r w:rsidR="008C312A">
        <w:rPr>
          <w:sz w:val="24"/>
        </w:rPr>
        <w:t>schutz</w:t>
      </w:r>
      <w:r w:rsidR="0057153F">
        <w:rPr>
          <w:sz w:val="24"/>
        </w:rPr>
        <w:t xml:space="preserve">“ </w:t>
      </w:r>
      <w:r w:rsidR="009F62DB">
        <w:rPr>
          <w:sz w:val="24"/>
        </w:rPr>
        <w:t xml:space="preserve"> </w:t>
      </w:r>
      <w:r w:rsidRPr="003400BB">
        <w:rPr>
          <w:sz w:val="24"/>
        </w:rPr>
        <w:t xml:space="preserve"> analysiert werden, wer welche Beiträge erbringen kann und muss – einen solchen</w:t>
      </w:r>
      <w:r w:rsidR="00A27506">
        <w:rPr>
          <w:sz w:val="24"/>
        </w:rPr>
        <w:t xml:space="preserve"> erweiterbaren </w:t>
      </w:r>
      <w:r w:rsidRPr="003400BB">
        <w:rPr>
          <w:sz w:val="24"/>
        </w:rPr>
        <w:t>Schritt stellt die Vorlage dar.</w:t>
      </w:r>
      <w:r>
        <w:rPr>
          <w:sz w:val="24"/>
        </w:rPr>
        <w:t xml:space="preserve"> Hierbei wurde der Forderungskatalog der FFF als Grundlage genommen und entsprechend angepasst.</w:t>
      </w:r>
    </w:p>
    <w:p w:rsidR="00DC5AD9" w:rsidRPr="003400BB" w:rsidRDefault="00DC5AD9" w:rsidP="003400BB">
      <w:pPr>
        <w:pStyle w:val="Textkrper"/>
        <w:rPr>
          <w:sz w:val="24"/>
        </w:rPr>
      </w:pPr>
    </w:p>
    <w:p w:rsidR="00DC5AD9" w:rsidRDefault="00DC5AD9" w:rsidP="00DC5AD9">
      <w:pPr>
        <w:pStyle w:val="Textkrper"/>
        <w:rPr>
          <w:sz w:val="24"/>
        </w:rPr>
      </w:pPr>
      <w:r w:rsidRPr="00DC5AD9">
        <w:rPr>
          <w:sz w:val="24"/>
        </w:rPr>
        <w:t xml:space="preserve">Die Resolution bezieht sich nicht </w:t>
      </w:r>
      <w:r w:rsidR="00A14C50">
        <w:rPr>
          <w:sz w:val="24"/>
        </w:rPr>
        <w:t xml:space="preserve">nur </w:t>
      </w:r>
      <w:r w:rsidRPr="00DC5AD9">
        <w:rPr>
          <w:sz w:val="24"/>
        </w:rPr>
        <w:t xml:space="preserve">auf das </w:t>
      </w:r>
      <w:r>
        <w:rPr>
          <w:sz w:val="24"/>
        </w:rPr>
        <w:t xml:space="preserve">Rheinfelder </w:t>
      </w:r>
      <w:r w:rsidRPr="00DC5AD9">
        <w:rPr>
          <w:sz w:val="24"/>
        </w:rPr>
        <w:t>Klima, sondern auf das Klima weltweit. Die Verabschiedung der Resolutio</w:t>
      </w:r>
      <w:r w:rsidR="00A67C47">
        <w:rPr>
          <w:sz w:val="24"/>
        </w:rPr>
        <w:t>n ist ein Signal und ein Impuls: e</w:t>
      </w:r>
      <w:r w:rsidRPr="00DC5AD9">
        <w:rPr>
          <w:sz w:val="24"/>
        </w:rPr>
        <w:t xml:space="preserve">in Signal auch und gerade an die jungen Menschen in </w:t>
      </w:r>
      <w:r>
        <w:rPr>
          <w:sz w:val="24"/>
        </w:rPr>
        <w:t>Rheinfelden</w:t>
      </w:r>
      <w:r w:rsidRPr="00DC5AD9">
        <w:rPr>
          <w:sz w:val="24"/>
        </w:rPr>
        <w:t xml:space="preserve">, dass dieses Thema, das die Jugend sehr bewegt, hier angekommen ist. Seitens der Politik und der Verwaltung ist dieser Beschluss zudem ein Signal der Bereitschaft, das Tempo im Klimaschutz </w:t>
      </w:r>
      <w:r w:rsidR="001239EE">
        <w:rPr>
          <w:sz w:val="24"/>
        </w:rPr>
        <w:t>so zu beschleunigen, dass das Ziel der Klimaneutralität erreicht werden kann.</w:t>
      </w:r>
      <w:r w:rsidRPr="00DC5AD9">
        <w:rPr>
          <w:sz w:val="24"/>
        </w:rPr>
        <w:t xml:space="preserve"> Klimaschutz ist ein Thema, das aber nicht nur Politik und Verwaltung angeht, sondern zu dem alle beitragen müssen.</w:t>
      </w:r>
    </w:p>
    <w:p w:rsidR="000371A3" w:rsidRDefault="000371A3" w:rsidP="00DC5AD9">
      <w:pPr>
        <w:pStyle w:val="Textkrper"/>
        <w:rPr>
          <w:sz w:val="24"/>
        </w:rPr>
      </w:pPr>
    </w:p>
    <w:p w:rsidR="000371A3" w:rsidRDefault="000371A3" w:rsidP="00DC5AD9">
      <w:pPr>
        <w:pStyle w:val="Textkrper"/>
        <w:rPr>
          <w:sz w:val="24"/>
        </w:rPr>
      </w:pPr>
      <w:r>
        <w:rPr>
          <w:sz w:val="24"/>
        </w:rPr>
        <w:t>Dabei wird nicht verkannt, dass Rheinfelden im Klimaschutz auf einem guten Weg ist. Zahlreiche Maßnahmen zur Verminderung des CO</w:t>
      </w:r>
      <w:r w:rsidRPr="00E6766D">
        <w:rPr>
          <w:b/>
          <w:sz w:val="16"/>
          <w:szCs w:val="16"/>
        </w:rPr>
        <w:t>2</w:t>
      </w:r>
      <w:r>
        <w:rPr>
          <w:sz w:val="24"/>
        </w:rPr>
        <w:t>-Ausstoßes wurden bereits in die Wege geleitet. Einen wesentlichen Teil zur Verbesserung unserer CO</w:t>
      </w:r>
      <w:r w:rsidRPr="00E6766D">
        <w:rPr>
          <w:b/>
          <w:sz w:val="16"/>
          <w:szCs w:val="16"/>
        </w:rPr>
        <w:t>2</w:t>
      </w:r>
      <w:r>
        <w:rPr>
          <w:sz w:val="24"/>
        </w:rPr>
        <w:t>-Bilanz wird der bereits beschlossene und teilweise umgesetzte Weg in die Nahwärmeversorgung sein. Angesichts der</w:t>
      </w:r>
      <w:r w:rsidR="00C91215">
        <w:rPr>
          <w:sz w:val="24"/>
        </w:rPr>
        <w:t xml:space="preserve"> deutlich</w:t>
      </w:r>
      <w:r>
        <w:rPr>
          <w:sz w:val="24"/>
        </w:rPr>
        <w:t xml:space="preserve"> verschärften Anforderungen an die </w:t>
      </w:r>
      <w:r w:rsidR="00CC1A3B">
        <w:rPr>
          <w:sz w:val="24"/>
        </w:rPr>
        <w:t>Bekämpfung des</w:t>
      </w:r>
      <w:r w:rsidR="00C91215">
        <w:rPr>
          <w:sz w:val="24"/>
        </w:rPr>
        <w:t xml:space="preserve"> Klimawandels reich</w:t>
      </w:r>
      <w:r>
        <w:rPr>
          <w:sz w:val="24"/>
        </w:rPr>
        <w:t>en alle Maßnahmen aber nicht aus, um die neu anzuvisierenden Ziele zu erreichen.</w:t>
      </w:r>
    </w:p>
    <w:p w:rsidR="003400BB" w:rsidRPr="003400BB" w:rsidRDefault="003400BB" w:rsidP="003400BB">
      <w:pPr>
        <w:pStyle w:val="Textkrper"/>
        <w:rPr>
          <w:sz w:val="24"/>
        </w:rPr>
      </w:pPr>
    </w:p>
    <w:p w:rsidR="00A312A4" w:rsidRDefault="003400BB" w:rsidP="003400BB">
      <w:pPr>
        <w:pStyle w:val="Textkrper"/>
        <w:rPr>
          <w:sz w:val="24"/>
        </w:rPr>
      </w:pPr>
      <w:r w:rsidRPr="003400BB">
        <w:rPr>
          <w:sz w:val="24"/>
        </w:rPr>
        <w:t xml:space="preserve"> Egal</w:t>
      </w:r>
      <w:r w:rsidR="009F62DB">
        <w:rPr>
          <w:sz w:val="24"/>
        </w:rPr>
        <w:t>,</w:t>
      </w:r>
      <w:r w:rsidRPr="003400BB">
        <w:rPr>
          <w:sz w:val="24"/>
        </w:rPr>
        <w:t xml:space="preserve"> ob es sich um die individuelle Ebene von Unternehmen und Privathaushalten oder um kollektive Ebenen (Kommune, Kreis, </w:t>
      </w:r>
      <w:r w:rsidR="00443360">
        <w:rPr>
          <w:sz w:val="24"/>
        </w:rPr>
        <w:t xml:space="preserve">Agglomeration, </w:t>
      </w:r>
      <w:r w:rsidRPr="003400BB">
        <w:rPr>
          <w:sz w:val="24"/>
        </w:rPr>
        <w:t>Bu</w:t>
      </w:r>
      <w:r w:rsidR="002E2B74">
        <w:rPr>
          <w:sz w:val="24"/>
        </w:rPr>
        <w:t>nd, Land – aber auch Vereine,</w:t>
      </w:r>
      <w:r w:rsidRPr="003400BB">
        <w:rPr>
          <w:sz w:val="24"/>
        </w:rPr>
        <w:t xml:space="preserve"> Verbände</w:t>
      </w:r>
      <w:r w:rsidR="00503BEB">
        <w:rPr>
          <w:sz w:val="24"/>
        </w:rPr>
        <w:t>) handelt: alle müssen mehr als bisher</w:t>
      </w:r>
      <w:r w:rsidRPr="003400BB">
        <w:rPr>
          <w:sz w:val="24"/>
        </w:rPr>
        <w:t xml:space="preserve"> unternehmen und dabei aufgrund der gegenseitigen Abhängigkeiten gut miteinander zusammenarbeiten.</w:t>
      </w:r>
    </w:p>
    <w:p w:rsidR="00C91215" w:rsidRDefault="00C91215" w:rsidP="003400BB">
      <w:pPr>
        <w:pStyle w:val="Textkrper"/>
        <w:rPr>
          <w:sz w:val="24"/>
        </w:rPr>
      </w:pPr>
    </w:p>
    <w:p w:rsidR="00C21D6C" w:rsidRDefault="00C21D6C" w:rsidP="003400BB">
      <w:pPr>
        <w:pStyle w:val="Textkrper"/>
        <w:rPr>
          <w:sz w:val="24"/>
        </w:rPr>
      </w:pPr>
      <w:r w:rsidRPr="00C21D6C">
        <w:rPr>
          <w:sz w:val="24"/>
        </w:rPr>
        <w:t>Konsequenter   Klimaschutz   ist   ein   Programm   für   die</w:t>
      </w:r>
      <w:r>
        <w:rPr>
          <w:sz w:val="24"/>
        </w:rPr>
        <w:t xml:space="preserve"> </w:t>
      </w:r>
      <w:r w:rsidRPr="00C21D6C">
        <w:rPr>
          <w:sz w:val="24"/>
        </w:rPr>
        <w:t>langfristige Sicherung von Wohlstand und gesellschaftlicher Stabilität. Die Schülerinnen</w:t>
      </w:r>
      <w:r>
        <w:rPr>
          <w:sz w:val="24"/>
        </w:rPr>
        <w:t xml:space="preserve"> </w:t>
      </w:r>
      <w:r w:rsidRPr="00C21D6C">
        <w:rPr>
          <w:sz w:val="24"/>
        </w:rPr>
        <w:t>und Schüler, die Freitag für Freitag für den Klimaschutz auf die Straße gehen, haben das</w:t>
      </w:r>
      <w:r>
        <w:rPr>
          <w:sz w:val="24"/>
        </w:rPr>
        <w:t xml:space="preserve"> </w:t>
      </w:r>
      <w:r w:rsidRPr="00C21D6C">
        <w:rPr>
          <w:sz w:val="24"/>
        </w:rPr>
        <w:t xml:space="preserve">verstanden; es ist höchste Zeit, dass auch die Politik das versteht. </w:t>
      </w:r>
      <w:r>
        <w:rPr>
          <w:sz w:val="24"/>
        </w:rPr>
        <w:t>Rheinfelden</w:t>
      </w:r>
      <w:r w:rsidRPr="00C21D6C">
        <w:rPr>
          <w:sz w:val="24"/>
        </w:rPr>
        <w:t xml:space="preserve"> muss mit</w:t>
      </w:r>
      <w:r>
        <w:rPr>
          <w:sz w:val="24"/>
        </w:rPr>
        <w:t xml:space="preserve"> </w:t>
      </w:r>
      <w:r w:rsidRPr="00C21D6C">
        <w:rPr>
          <w:sz w:val="24"/>
        </w:rPr>
        <w:t xml:space="preserve">einer klaren Vision </w:t>
      </w:r>
      <w:r w:rsidR="000A6687">
        <w:rPr>
          <w:sz w:val="24"/>
        </w:rPr>
        <w:t xml:space="preserve">verwaltet </w:t>
      </w:r>
      <w:r w:rsidRPr="00C21D6C">
        <w:rPr>
          <w:sz w:val="24"/>
        </w:rPr>
        <w:t>werden.</w:t>
      </w:r>
    </w:p>
    <w:p w:rsidR="00E97A5C" w:rsidRDefault="00E97A5C" w:rsidP="003400BB">
      <w:pPr>
        <w:pStyle w:val="Textkrper"/>
        <w:rPr>
          <w:sz w:val="24"/>
        </w:rPr>
      </w:pPr>
      <w:r w:rsidRPr="00E97A5C">
        <w:rPr>
          <w:sz w:val="24"/>
        </w:rPr>
        <w:t xml:space="preserve">Der   Weg   zur   klimaneutralen   </w:t>
      </w:r>
      <w:r>
        <w:rPr>
          <w:sz w:val="24"/>
        </w:rPr>
        <w:t>Stadt ist</w:t>
      </w:r>
      <w:r w:rsidRPr="00E97A5C">
        <w:rPr>
          <w:sz w:val="24"/>
        </w:rPr>
        <w:t xml:space="preserve">  eine   historische   Herausforderung   für</w:t>
      </w:r>
      <w:r>
        <w:rPr>
          <w:sz w:val="24"/>
        </w:rPr>
        <w:t xml:space="preserve"> Rheinfelden</w:t>
      </w:r>
      <w:r w:rsidRPr="00E97A5C">
        <w:rPr>
          <w:sz w:val="24"/>
        </w:rPr>
        <w:t>. Er wird uns immer wieder vor neue Fragen stellen. Die Stadt wird sich dabei</w:t>
      </w:r>
      <w:r>
        <w:rPr>
          <w:sz w:val="24"/>
        </w:rPr>
        <w:t xml:space="preserve"> </w:t>
      </w:r>
      <w:r w:rsidR="00727A19">
        <w:rPr>
          <w:sz w:val="24"/>
        </w:rPr>
        <w:t>Schritt für Schritt verändern</w:t>
      </w:r>
      <w:r w:rsidRPr="00E97A5C">
        <w:rPr>
          <w:sz w:val="24"/>
        </w:rPr>
        <w:t xml:space="preserve"> und mit ihr auch unser Denken.</w:t>
      </w:r>
      <w:r w:rsidR="00567FE9">
        <w:rPr>
          <w:sz w:val="24"/>
        </w:rPr>
        <w:t xml:space="preserve"> </w:t>
      </w:r>
      <w:r w:rsidR="00852252">
        <w:rPr>
          <w:sz w:val="24"/>
        </w:rPr>
        <w:t>W</w:t>
      </w:r>
      <w:r w:rsidRPr="00E97A5C">
        <w:rPr>
          <w:sz w:val="24"/>
        </w:rPr>
        <w:t>ir glauben, dass in</w:t>
      </w:r>
      <w:r>
        <w:rPr>
          <w:sz w:val="24"/>
        </w:rPr>
        <w:t xml:space="preserve"> </w:t>
      </w:r>
      <w:r w:rsidRPr="00E97A5C">
        <w:rPr>
          <w:sz w:val="24"/>
        </w:rPr>
        <w:t>unserer Stadt die Fähigkeiten und der Pragmatismus stecken, um diesen Weg zu gehen.</w:t>
      </w:r>
    </w:p>
    <w:p w:rsidR="00DC5AD9" w:rsidRDefault="00DC5AD9" w:rsidP="003400BB">
      <w:pPr>
        <w:pStyle w:val="Textkrper"/>
        <w:rPr>
          <w:sz w:val="24"/>
        </w:rPr>
      </w:pPr>
    </w:p>
    <w:p w:rsidR="00AF5C42" w:rsidRDefault="00AF5C42" w:rsidP="003400BB">
      <w:pPr>
        <w:pStyle w:val="Textkrper"/>
        <w:rPr>
          <w:sz w:val="24"/>
        </w:rPr>
      </w:pPr>
      <w:r>
        <w:rPr>
          <w:sz w:val="24"/>
        </w:rPr>
        <w:t>Einstimmig beschlossen in der Fraktionsklausur</w:t>
      </w:r>
      <w:r w:rsidR="00065275">
        <w:rPr>
          <w:sz w:val="24"/>
        </w:rPr>
        <w:t xml:space="preserve"> am 20.7.2019</w:t>
      </w:r>
      <w:r>
        <w:rPr>
          <w:sz w:val="24"/>
        </w:rPr>
        <w:t>.</w:t>
      </w:r>
    </w:p>
    <w:p w:rsidR="00AF5C42" w:rsidRDefault="00AF5C42" w:rsidP="003400BB">
      <w:pPr>
        <w:pStyle w:val="Textkrper"/>
        <w:rPr>
          <w:sz w:val="24"/>
        </w:rPr>
      </w:pPr>
    </w:p>
    <w:p w:rsidR="0070706D" w:rsidRDefault="0070706D" w:rsidP="003400BB">
      <w:pPr>
        <w:pStyle w:val="Textkrper"/>
        <w:rPr>
          <w:sz w:val="24"/>
        </w:rPr>
      </w:pPr>
      <w:r>
        <w:rPr>
          <w:sz w:val="24"/>
        </w:rPr>
        <w:t>Für die Fraktion:</w:t>
      </w:r>
    </w:p>
    <w:p w:rsidR="005E66B9" w:rsidRDefault="00E06DD3" w:rsidP="003400BB">
      <w:pPr>
        <w:pStyle w:val="Textkrper"/>
        <w:rPr>
          <w:sz w:val="24"/>
        </w:rPr>
      </w:pPr>
      <w:r>
        <w:rPr>
          <w:noProof/>
        </w:rPr>
        <w:drawing>
          <wp:inline distT="0" distB="0" distL="0" distR="0" wp14:anchorId="36C3660E" wp14:editId="012F08DF">
            <wp:extent cx="1820009" cy="504749"/>
            <wp:effectExtent l="0" t="0" r="0" b="0"/>
            <wp:docPr id="3" name="Grafik 3" descr="E:\Documents\Documents\Heiner\Unterschrif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Documents\Heiner\Unterschrift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626" cy="506307"/>
                    </a:xfrm>
                    <a:prstGeom prst="rect">
                      <a:avLst/>
                    </a:prstGeom>
                    <a:noFill/>
                    <a:ln>
                      <a:noFill/>
                    </a:ln>
                  </pic:spPr>
                </pic:pic>
              </a:graphicData>
            </a:graphic>
          </wp:inline>
        </w:drawing>
      </w:r>
    </w:p>
    <w:p w:rsidR="0070706D" w:rsidRDefault="0070706D" w:rsidP="003400BB">
      <w:pPr>
        <w:pStyle w:val="Textkrper"/>
        <w:rPr>
          <w:sz w:val="24"/>
        </w:rPr>
      </w:pPr>
      <w:r>
        <w:rPr>
          <w:sz w:val="24"/>
        </w:rPr>
        <w:t>Heiner Lohmann, Fraktionsvorsitzender</w:t>
      </w:r>
    </w:p>
    <w:p w:rsidR="005E66B9" w:rsidRDefault="005E66B9" w:rsidP="003400BB">
      <w:pPr>
        <w:pStyle w:val="Textkrper"/>
        <w:rPr>
          <w:sz w:val="24"/>
        </w:rPr>
      </w:pPr>
    </w:p>
    <w:p w:rsidR="00FF6559" w:rsidRDefault="00FF6559" w:rsidP="003400BB">
      <w:pPr>
        <w:pStyle w:val="Textkrper"/>
        <w:rPr>
          <w:sz w:val="24"/>
        </w:rPr>
      </w:pPr>
    </w:p>
    <w:p w:rsidR="00BE4A3D" w:rsidRPr="00160928" w:rsidRDefault="00BE4A3D" w:rsidP="00BE4A3D">
      <w:pPr>
        <w:pStyle w:val="Textkrper"/>
        <w:jc w:val="center"/>
        <w:rPr>
          <w:b/>
          <w:color w:val="C00000"/>
          <w:sz w:val="28"/>
          <w:szCs w:val="28"/>
          <w:u w:val="single"/>
        </w:rPr>
      </w:pPr>
      <w:r w:rsidRPr="00160928">
        <w:rPr>
          <w:b/>
          <w:color w:val="C00000"/>
          <w:sz w:val="28"/>
          <w:szCs w:val="28"/>
          <w:u w:val="single"/>
        </w:rPr>
        <w:lastRenderedPageBreak/>
        <w:t xml:space="preserve">Wir sind mitten drin im Klimawandel – es </w:t>
      </w:r>
      <w:r w:rsidR="00BD5250">
        <w:rPr>
          <w:b/>
          <w:color w:val="C00000"/>
          <w:sz w:val="28"/>
          <w:szCs w:val="28"/>
          <w:u w:val="single"/>
        </w:rPr>
        <w:t xml:space="preserve">ist bereits </w:t>
      </w:r>
      <w:r w:rsidR="00730894">
        <w:rPr>
          <w:b/>
          <w:color w:val="C00000"/>
          <w:sz w:val="28"/>
          <w:szCs w:val="28"/>
          <w:u w:val="single"/>
        </w:rPr>
        <w:t>zwölf Uhr!</w:t>
      </w:r>
    </w:p>
    <w:p w:rsidR="000371A3" w:rsidRDefault="000371A3" w:rsidP="003400BB">
      <w:pPr>
        <w:pStyle w:val="Textkrper"/>
        <w:rPr>
          <w:b/>
          <w:sz w:val="24"/>
          <w:u w:val="single"/>
        </w:rPr>
      </w:pPr>
    </w:p>
    <w:p w:rsidR="000371A3" w:rsidRDefault="000371A3" w:rsidP="003400BB">
      <w:pPr>
        <w:pStyle w:val="Textkrper"/>
        <w:rPr>
          <w:b/>
          <w:sz w:val="24"/>
          <w:u w:val="single"/>
        </w:rPr>
      </w:pPr>
    </w:p>
    <w:p w:rsidR="000371A3" w:rsidRDefault="000371A3" w:rsidP="003400BB">
      <w:pPr>
        <w:pStyle w:val="Textkrper"/>
        <w:rPr>
          <w:b/>
          <w:sz w:val="24"/>
          <w:u w:val="single"/>
        </w:rPr>
      </w:pPr>
    </w:p>
    <w:p w:rsidR="00FF6559" w:rsidRPr="00FF6559" w:rsidRDefault="00FF6559" w:rsidP="003400BB">
      <w:pPr>
        <w:pStyle w:val="Textkrper"/>
        <w:rPr>
          <w:b/>
          <w:sz w:val="24"/>
          <w:u w:val="single"/>
        </w:rPr>
      </w:pPr>
      <w:r w:rsidRPr="00FF6559">
        <w:rPr>
          <w:b/>
          <w:sz w:val="24"/>
          <w:u w:val="single"/>
        </w:rPr>
        <w:t>Erläuterungen</w:t>
      </w:r>
    </w:p>
    <w:p w:rsidR="00FF6559" w:rsidRDefault="00FF6559" w:rsidP="003400BB">
      <w:pPr>
        <w:pStyle w:val="Textkrper"/>
        <w:rPr>
          <w:sz w:val="24"/>
        </w:rPr>
      </w:pPr>
    </w:p>
    <w:p w:rsidR="00FF6559" w:rsidRPr="00FF6559" w:rsidRDefault="00FF6559" w:rsidP="003400BB">
      <w:pPr>
        <w:pStyle w:val="Textkrper"/>
        <w:rPr>
          <w:b/>
          <w:sz w:val="24"/>
        </w:rPr>
      </w:pPr>
      <w:r w:rsidRPr="00FF6559">
        <w:rPr>
          <w:b/>
          <w:sz w:val="24"/>
        </w:rPr>
        <w:t>Begriff „Klimanotstand“:</w:t>
      </w:r>
    </w:p>
    <w:p w:rsidR="00FF6559" w:rsidRDefault="00977B3E" w:rsidP="003400BB">
      <w:pPr>
        <w:pStyle w:val="Textkrper"/>
        <w:rPr>
          <w:sz w:val="24"/>
        </w:rPr>
      </w:pPr>
      <w:r>
        <w:rPr>
          <w:sz w:val="24"/>
        </w:rPr>
        <w:t>Mit der Verwendung des Begriff</w:t>
      </w:r>
      <w:r w:rsidR="00FF6559" w:rsidRPr="00FF6559">
        <w:rPr>
          <w:sz w:val="24"/>
        </w:rPr>
        <w:t>s wird anerkannt, dass auf der Erde eine akute und gegenwärtige Gefahr für das Klima und durch den Klimawandel und seine Folgen auch für das Leben der Menschen besteht. Der Klimanotstand beinhaltet die Aufforderung, diese Gefahren durch schnelles Handeln abzumildern oder zu beseitigen.</w:t>
      </w:r>
      <w:r w:rsidR="00FF6559">
        <w:rPr>
          <w:sz w:val="24"/>
        </w:rPr>
        <w:t xml:space="preserve"> </w:t>
      </w:r>
      <w:r w:rsidR="00FF6559" w:rsidRPr="00FF6559">
        <w:rPr>
          <w:sz w:val="24"/>
        </w:rPr>
        <w:t xml:space="preserve">Alle Kräfte aus Politik und Bevölkerung </w:t>
      </w:r>
      <w:r w:rsidR="00FF6559">
        <w:rPr>
          <w:sz w:val="24"/>
        </w:rPr>
        <w:t>sollen gebündelt werden</w:t>
      </w:r>
      <w:r w:rsidR="00FF6559" w:rsidRPr="00FF6559">
        <w:rPr>
          <w:sz w:val="24"/>
        </w:rPr>
        <w:t>, um gemeinsam sofortige und entschlossene Anstrengungen zum Klima</w:t>
      </w:r>
      <w:r w:rsidR="00FF6559">
        <w:rPr>
          <w:sz w:val="24"/>
        </w:rPr>
        <w:t>schutz zu leisten.</w:t>
      </w:r>
    </w:p>
    <w:p w:rsidR="00FF6559" w:rsidRDefault="00FF6559" w:rsidP="003400BB">
      <w:pPr>
        <w:pStyle w:val="Textkrper"/>
        <w:rPr>
          <w:sz w:val="24"/>
        </w:rPr>
      </w:pPr>
    </w:p>
    <w:p w:rsidR="00FF6559" w:rsidRPr="00FF6559" w:rsidRDefault="00FF6559" w:rsidP="003400BB">
      <w:pPr>
        <w:pStyle w:val="Textkrper"/>
        <w:rPr>
          <w:b/>
          <w:sz w:val="24"/>
        </w:rPr>
      </w:pPr>
      <w:r w:rsidRPr="00FF6559">
        <w:rPr>
          <w:b/>
          <w:sz w:val="24"/>
        </w:rPr>
        <w:t>Begriff „klimaneutral“:</w:t>
      </w:r>
    </w:p>
    <w:p w:rsidR="00675A6C" w:rsidRDefault="00D44EEA">
      <w:pPr>
        <w:pStyle w:val="Textkrper"/>
        <w:rPr>
          <w:sz w:val="24"/>
        </w:rPr>
      </w:pPr>
      <w:r>
        <w:rPr>
          <w:sz w:val="24"/>
        </w:rPr>
        <w:t>Durch die Stadt</w:t>
      </w:r>
      <w:r w:rsidR="00DC5AD9">
        <w:rPr>
          <w:sz w:val="24"/>
        </w:rPr>
        <w:t xml:space="preserve"> Rheinfelden wird d</w:t>
      </w:r>
      <w:r w:rsidR="00FF6559" w:rsidRPr="00FF6559">
        <w:rPr>
          <w:sz w:val="24"/>
        </w:rPr>
        <w:t>ie Menge an klimaschädlichen Gasen in der Atmosphäre</w:t>
      </w:r>
      <w:r w:rsidR="00FF6559">
        <w:rPr>
          <w:sz w:val="24"/>
        </w:rPr>
        <w:t xml:space="preserve"> </w:t>
      </w:r>
      <w:r w:rsidR="00FF6559" w:rsidRPr="00FF6559">
        <w:rPr>
          <w:sz w:val="24"/>
        </w:rPr>
        <w:t>nicht</w:t>
      </w:r>
      <w:r>
        <w:rPr>
          <w:sz w:val="24"/>
        </w:rPr>
        <w:t xml:space="preserve"> mehr</w:t>
      </w:r>
      <w:r w:rsidR="00FF6559" w:rsidRPr="00FF6559">
        <w:rPr>
          <w:sz w:val="24"/>
        </w:rPr>
        <w:t xml:space="preserve"> erhöht.</w:t>
      </w:r>
    </w:p>
    <w:p w:rsidR="00CE4E01" w:rsidRDefault="00CE4E01">
      <w:pPr>
        <w:pStyle w:val="Textkrper"/>
        <w:rPr>
          <w:sz w:val="24"/>
        </w:rPr>
      </w:pPr>
    </w:p>
    <w:p w:rsidR="00CE4E01" w:rsidRDefault="00CE4E01">
      <w:pPr>
        <w:pStyle w:val="Textkrper"/>
        <w:rPr>
          <w:sz w:val="24"/>
        </w:rPr>
      </w:pPr>
      <w:r w:rsidRPr="00CE4E01">
        <w:rPr>
          <w:b/>
          <w:sz w:val="24"/>
        </w:rPr>
        <w:t xml:space="preserve">*) Club </w:t>
      </w:r>
      <w:proofErr w:type="spellStart"/>
      <w:r w:rsidRPr="00CE4E01">
        <w:rPr>
          <w:b/>
          <w:sz w:val="24"/>
        </w:rPr>
        <w:t>of</w:t>
      </w:r>
      <w:proofErr w:type="spellEnd"/>
      <w:r w:rsidRPr="00CE4E01">
        <w:rPr>
          <w:b/>
          <w:sz w:val="24"/>
        </w:rPr>
        <w:t xml:space="preserve"> Rome</w:t>
      </w:r>
      <w:r w:rsidR="00F04D3C">
        <w:rPr>
          <w:b/>
          <w:sz w:val="24"/>
        </w:rPr>
        <w:t xml:space="preserve"> (Zusammenfassung der Resultate)</w:t>
      </w:r>
      <w:r>
        <w:rPr>
          <w:sz w:val="24"/>
        </w:rPr>
        <w:t>:</w:t>
      </w:r>
    </w:p>
    <w:p w:rsidR="00541565" w:rsidRDefault="00F04D3C">
      <w:pPr>
        <w:pStyle w:val="Textkrper"/>
        <w:rPr>
          <w:sz w:val="24"/>
        </w:rPr>
      </w:pPr>
      <w:r>
        <w:rPr>
          <w:sz w:val="24"/>
        </w:rPr>
        <w:t xml:space="preserve">Aufgrund neuer Berechnungen wird prognostiziert, dass die internationale Zielsetzung </w:t>
      </w:r>
      <w:r w:rsidRPr="00F04D3C">
        <w:rPr>
          <w:b/>
          <w:i/>
          <w:sz w:val="24"/>
        </w:rPr>
        <w:t>keine Chance mehr hat</w:t>
      </w:r>
      <w:r>
        <w:rPr>
          <w:sz w:val="24"/>
        </w:rPr>
        <w:t>, die CO</w:t>
      </w:r>
      <w:r w:rsidRPr="00E6766D">
        <w:rPr>
          <w:b/>
          <w:sz w:val="16"/>
          <w:szCs w:val="16"/>
        </w:rPr>
        <w:t>2</w:t>
      </w:r>
      <w:r>
        <w:rPr>
          <w:sz w:val="24"/>
        </w:rPr>
        <w:t xml:space="preserve">-Konzentration so niedrig zu halten, dass die Durchschnittstemperatur um </w:t>
      </w:r>
      <w:r w:rsidR="00C02C6C">
        <w:rPr>
          <w:sz w:val="24"/>
        </w:rPr>
        <w:t xml:space="preserve">weit unter </w:t>
      </w:r>
      <w:r>
        <w:rPr>
          <w:sz w:val="24"/>
        </w:rPr>
        <w:t>2°C im Vergleich zum vorindustriellen Zeitalter ansteigt</w:t>
      </w:r>
      <w:r w:rsidR="00216F1C">
        <w:rPr>
          <w:sz w:val="24"/>
        </w:rPr>
        <w:t xml:space="preserve"> (Zielsetzung des Pariser Abkommens von 2015)</w:t>
      </w:r>
      <w:r>
        <w:rPr>
          <w:sz w:val="24"/>
        </w:rPr>
        <w:t xml:space="preserve">. </w:t>
      </w:r>
      <w:r w:rsidR="00216F1C">
        <w:rPr>
          <w:sz w:val="24"/>
        </w:rPr>
        <w:t>Die EU-Klimaziele für 2030 -</w:t>
      </w:r>
      <w:r w:rsidR="00C02C6C">
        <w:rPr>
          <w:sz w:val="24"/>
        </w:rPr>
        <w:t xml:space="preserve"> </w:t>
      </w:r>
      <w:r w:rsidR="00216F1C">
        <w:rPr>
          <w:sz w:val="24"/>
        </w:rPr>
        <w:t xml:space="preserve">eine Verringerung der Treibhausgasemissionen um 40% gegenüber 1990 - sind unzureichend. Der Ausstieg der USA aus dem Abkommen und die Passivität vieler Regierungen bedeutet: Die Welt ist auf dem Weg zu </w:t>
      </w:r>
      <w:r w:rsidR="00216F1C" w:rsidRPr="008501B3">
        <w:rPr>
          <w:b/>
          <w:i/>
          <w:sz w:val="24"/>
        </w:rPr>
        <w:t>mindestens</w:t>
      </w:r>
      <w:r w:rsidR="00216F1C">
        <w:rPr>
          <w:sz w:val="24"/>
        </w:rPr>
        <w:t xml:space="preserve"> 3°C-Erwärmung.</w:t>
      </w:r>
    </w:p>
    <w:p w:rsidR="009E7271" w:rsidRDefault="009E7271">
      <w:pPr>
        <w:pStyle w:val="Textkrper"/>
        <w:rPr>
          <w:sz w:val="24"/>
        </w:rPr>
      </w:pPr>
      <w:r>
        <w:rPr>
          <w:sz w:val="24"/>
        </w:rPr>
        <w:t xml:space="preserve">Das </w:t>
      </w:r>
      <w:r w:rsidR="003B2505">
        <w:rPr>
          <w:sz w:val="24"/>
        </w:rPr>
        <w:t>Klima der Erde wird im Jahr 2050</w:t>
      </w:r>
      <w:r>
        <w:rPr>
          <w:sz w:val="24"/>
        </w:rPr>
        <w:t xml:space="preserve"> deutlich wärmer sein als heute und es wird sich danach noch weiter erwärmen. Das Klima wird sich fühlbar ändern und die Menschen werden mit zunehmender Sorge in die Zukunft b</w:t>
      </w:r>
      <w:r w:rsidR="003B2505">
        <w:rPr>
          <w:sz w:val="24"/>
        </w:rPr>
        <w:t>licken. Die Welt des Jahres 2050</w:t>
      </w:r>
      <w:r>
        <w:rPr>
          <w:sz w:val="24"/>
        </w:rPr>
        <w:t xml:space="preserve"> wird  - angesichts des </w:t>
      </w:r>
      <w:r w:rsidR="00886A6D">
        <w:rPr>
          <w:sz w:val="24"/>
        </w:rPr>
        <w:t>Anstiegs der Meeresspiegel um 0,</w:t>
      </w:r>
      <w:r>
        <w:rPr>
          <w:sz w:val="24"/>
        </w:rPr>
        <w:t>3 m –im wörtlichen Sinn bis zu den Knien in einem selbst verschuldeten Klimaproblem stecken. Diese Krise kann sich zu einer Katastrophe auswachsen, wenn es zu einem sich selbst verstärkenden Klimawandel kommt. Diese Möglichkeit besteht für die 2. Hälfte des 21. Jahrhunderts, falls die Temperaturen so weit ste</w:t>
      </w:r>
      <w:r w:rsidR="009B056A">
        <w:rPr>
          <w:sz w:val="24"/>
        </w:rPr>
        <w:t>i</w:t>
      </w:r>
      <w:r>
        <w:rPr>
          <w:sz w:val="24"/>
        </w:rPr>
        <w:t xml:space="preserve">gen, dass die Tundra zu schmelzen beginnt und dadurch riesige </w:t>
      </w:r>
      <w:r w:rsidR="009B056A">
        <w:rPr>
          <w:sz w:val="24"/>
        </w:rPr>
        <w:t>Mengen an Methangas freigesetzt werden, das bisher im Permafrostboden festgehalten wird. Methan ist ein bedeutend wirksameres Treibhausgas als CO</w:t>
      </w:r>
      <w:r w:rsidR="009B056A" w:rsidRPr="00E6766D">
        <w:rPr>
          <w:b/>
          <w:sz w:val="16"/>
          <w:szCs w:val="16"/>
        </w:rPr>
        <w:t>2</w:t>
      </w:r>
      <w:r w:rsidR="009B056A">
        <w:rPr>
          <w:sz w:val="24"/>
        </w:rPr>
        <w:t>, das, einmal freigesetzt, die Temperaturen weiter in die Höhe treiben wird, was wiederum dazu führt, dass immer mehr Tundra schmilzt, bis die gesamte Tundra geschmolzen und alles Methan entwichen ist.</w:t>
      </w:r>
    </w:p>
    <w:p w:rsidR="009B056A" w:rsidRDefault="009B056A">
      <w:pPr>
        <w:pStyle w:val="Textkrper"/>
        <w:rPr>
          <w:sz w:val="24"/>
        </w:rPr>
      </w:pPr>
    </w:p>
    <w:p w:rsidR="009B056A" w:rsidRDefault="009B056A" w:rsidP="00586612">
      <w:pPr>
        <w:pStyle w:val="Textkrper"/>
        <w:rPr>
          <w:sz w:val="24"/>
        </w:rPr>
      </w:pPr>
      <w:r>
        <w:rPr>
          <w:sz w:val="24"/>
        </w:rPr>
        <w:t>[</w:t>
      </w:r>
      <w:r w:rsidRPr="009B056A">
        <w:rPr>
          <w:i/>
          <w:sz w:val="24"/>
        </w:rPr>
        <w:t>Notiz:</w:t>
      </w:r>
      <w:r>
        <w:rPr>
          <w:sz w:val="24"/>
        </w:rPr>
        <w:t xml:space="preserve"> Aktuell</w:t>
      </w:r>
      <w:r w:rsidR="00F86FB2">
        <w:rPr>
          <w:sz w:val="24"/>
        </w:rPr>
        <w:t xml:space="preserve"> (Juli 2019)</w:t>
      </w:r>
      <w:r>
        <w:rPr>
          <w:sz w:val="24"/>
        </w:rPr>
        <w:t xml:space="preserve"> brennt die </w:t>
      </w:r>
      <w:r w:rsidR="00886A6D">
        <w:rPr>
          <w:sz w:val="24"/>
        </w:rPr>
        <w:t>Tundra rund um die Arktis in einem nie dagewesenen Ausmaß.</w:t>
      </w:r>
      <w:r>
        <w:rPr>
          <w:sz w:val="24"/>
        </w:rPr>
        <w:t xml:space="preserve"> </w:t>
      </w:r>
      <w:r w:rsidR="00586612" w:rsidRPr="00586612">
        <w:rPr>
          <w:sz w:val="24"/>
        </w:rPr>
        <w:t>50 Millionen Tonnen CO</w:t>
      </w:r>
      <w:r w:rsidR="00586612" w:rsidRPr="004C62E0">
        <w:rPr>
          <w:b/>
          <w:sz w:val="16"/>
          <w:szCs w:val="16"/>
        </w:rPr>
        <w:t>2</w:t>
      </w:r>
      <w:r w:rsidR="00586612" w:rsidRPr="00586612">
        <w:rPr>
          <w:sz w:val="24"/>
        </w:rPr>
        <w:t xml:space="preserve"> </w:t>
      </w:r>
      <w:r w:rsidR="00586612">
        <w:rPr>
          <w:sz w:val="24"/>
        </w:rPr>
        <w:t xml:space="preserve">sind bereits </w:t>
      </w:r>
      <w:r w:rsidR="00586612" w:rsidRPr="00586612">
        <w:rPr>
          <w:sz w:val="24"/>
        </w:rPr>
        <w:t>freigesetzt</w:t>
      </w:r>
      <w:r w:rsidR="00586612">
        <w:rPr>
          <w:sz w:val="24"/>
        </w:rPr>
        <w:t xml:space="preserve"> worden. </w:t>
      </w:r>
      <w:r w:rsidR="00586612" w:rsidRPr="00586612">
        <w:rPr>
          <w:sz w:val="24"/>
        </w:rPr>
        <w:t>Dadurch</w:t>
      </w:r>
      <w:r w:rsidR="00586612">
        <w:rPr>
          <w:sz w:val="24"/>
        </w:rPr>
        <w:t xml:space="preserve"> </w:t>
      </w:r>
      <w:r w:rsidR="00586612" w:rsidRPr="00586612">
        <w:rPr>
          <w:sz w:val="24"/>
        </w:rPr>
        <w:t>ergeben sich zwei Effekte: Kohlenstoff, etwa aus Pflanzenresten auf vielen ausgetrockneten Flächen, wird ver</w:t>
      </w:r>
      <w:r w:rsidR="004C62E0">
        <w:rPr>
          <w:sz w:val="24"/>
        </w:rPr>
        <w:t>brannt. Das CO</w:t>
      </w:r>
      <w:r w:rsidR="00586612" w:rsidRPr="004C62E0">
        <w:rPr>
          <w:b/>
          <w:sz w:val="16"/>
          <w:szCs w:val="16"/>
        </w:rPr>
        <w:t>2</w:t>
      </w:r>
      <w:r w:rsidR="00586612" w:rsidRPr="00586612">
        <w:rPr>
          <w:sz w:val="24"/>
        </w:rPr>
        <w:t xml:space="preserve"> gelangt in die Atmosphäre. Allein in diesem Juni waren das nach Angaben des Global </w:t>
      </w:r>
      <w:proofErr w:type="spellStart"/>
      <w:r w:rsidR="00586612" w:rsidRPr="00586612">
        <w:rPr>
          <w:sz w:val="24"/>
        </w:rPr>
        <w:t>Fire</w:t>
      </w:r>
      <w:proofErr w:type="spellEnd"/>
      <w:r w:rsidR="00586612" w:rsidRPr="00586612">
        <w:rPr>
          <w:sz w:val="24"/>
        </w:rPr>
        <w:t xml:space="preserve"> Assimilation System 50 Millionen Tonnen. Das ist etwa das 10- bis 20-fache im Vergleich zu früheren Jah</w:t>
      </w:r>
      <w:r w:rsidR="00586612">
        <w:rPr>
          <w:sz w:val="24"/>
        </w:rPr>
        <w:t>ren</w:t>
      </w:r>
      <w:r w:rsidR="00586612" w:rsidRPr="00586612">
        <w:rPr>
          <w:sz w:val="24"/>
        </w:rPr>
        <w:t>. 50 Millionen Tonnen CO</w:t>
      </w:r>
      <w:r w:rsidR="00586612" w:rsidRPr="004C62E0">
        <w:rPr>
          <w:b/>
          <w:sz w:val="16"/>
          <w:szCs w:val="16"/>
        </w:rPr>
        <w:t>2</w:t>
      </w:r>
      <w:r w:rsidR="00586612" w:rsidRPr="00586612">
        <w:rPr>
          <w:sz w:val="24"/>
        </w:rPr>
        <w:t xml:space="preserve"> entspricht der Menge an </w:t>
      </w:r>
      <w:proofErr w:type="spellStart"/>
      <w:r w:rsidR="00586612" w:rsidRPr="00586612">
        <w:rPr>
          <w:sz w:val="24"/>
        </w:rPr>
        <w:t>Klimagas</w:t>
      </w:r>
      <w:proofErr w:type="spellEnd"/>
      <w:r w:rsidR="00586612" w:rsidRPr="00586612">
        <w:rPr>
          <w:sz w:val="24"/>
        </w:rPr>
        <w:t>, die Schweden, Ungarn und Bulgarien zusammen in einem Jahr produzieren.</w:t>
      </w:r>
      <w:r w:rsidR="00586612">
        <w:rPr>
          <w:sz w:val="24"/>
        </w:rPr>
        <w:t xml:space="preserve"> </w:t>
      </w:r>
      <w:r w:rsidR="00586612" w:rsidRPr="00586612">
        <w:rPr>
          <w:sz w:val="24"/>
        </w:rPr>
        <w:t>Der zweite Effekt: Durch die Feuer tauen auch tiefere Schichten</w:t>
      </w:r>
      <w:r w:rsidR="00586612">
        <w:rPr>
          <w:sz w:val="24"/>
        </w:rPr>
        <w:t xml:space="preserve"> des Permafrostbodens</w:t>
      </w:r>
      <w:r w:rsidR="00586612" w:rsidRPr="00586612">
        <w:rPr>
          <w:sz w:val="24"/>
        </w:rPr>
        <w:t xml:space="preserve"> auf</w:t>
      </w:r>
      <w:r w:rsidR="00586612">
        <w:rPr>
          <w:sz w:val="24"/>
        </w:rPr>
        <w:t xml:space="preserve">, </w:t>
      </w:r>
      <w:r w:rsidR="00586612" w:rsidRPr="00586612">
        <w:rPr>
          <w:sz w:val="24"/>
        </w:rPr>
        <w:t xml:space="preserve">die dann durch Bakterien oder andere Organismen abgebaut werden, </w:t>
      </w:r>
      <w:r w:rsidR="00586612">
        <w:rPr>
          <w:sz w:val="24"/>
        </w:rPr>
        <w:t xml:space="preserve">die Methan </w:t>
      </w:r>
      <w:r w:rsidR="00586612" w:rsidRPr="00586612">
        <w:rPr>
          <w:sz w:val="24"/>
        </w:rPr>
        <w:t>in die Atmosphäre emittie</w:t>
      </w:r>
      <w:r w:rsidR="00586612">
        <w:rPr>
          <w:sz w:val="24"/>
        </w:rPr>
        <w:t>ren. Forscher warnen daher schon heute vor einer dramatischen Kettenreaktion. Auch in Sibirien haben Wissenschaftler ein Auftauen des Permafrostbodens als Folge des Klimawandels</w:t>
      </w:r>
      <w:r w:rsidR="00886A6D">
        <w:rPr>
          <w:sz w:val="24"/>
        </w:rPr>
        <w:t xml:space="preserve"> festgestellt, unabhängig von den Bränden.]</w:t>
      </w:r>
    </w:p>
    <w:p w:rsidR="009E7271" w:rsidRDefault="009E7271">
      <w:pPr>
        <w:pStyle w:val="Textkrper"/>
        <w:rPr>
          <w:sz w:val="24"/>
        </w:rPr>
      </w:pPr>
    </w:p>
    <w:sectPr w:rsidR="009E7271" w:rsidSect="00402FE8">
      <w:footerReference w:type="default" r:id="rId9"/>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152" w:rsidRDefault="00702152" w:rsidP="00AC6B86">
      <w:r>
        <w:separator/>
      </w:r>
    </w:p>
  </w:endnote>
  <w:endnote w:type="continuationSeparator" w:id="0">
    <w:p w:rsidR="00702152" w:rsidRDefault="00702152" w:rsidP="00AC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25938"/>
      <w:docPartObj>
        <w:docPartGallery w:val="Page Numbers (Bottom of Page)"/>
        <w:docPartUnique/>
      </w:docPartObj>
    </w:sdtPr>
    <w:sdtEndPr/>
    <w:sdtContent>
      <w:p w:rsidR="00AC6B86" w:rsidRDefault="00AC6B86">
        <w:pPr>
          <w:pStyle w:val="Fuzeile"/>
          <w:jc w:val="center"/>
        </w:pPr>
        <w:r>
          <w:fldChar w:fldCharType="begin"/>
        </w:r>
        <w:r>
          <w:instrText>PAGE   \* MERGEFORMAT</w:instrText>
        </w:r>
        <w:r>
          <w:fldChar w:fldCharType="separate"/>
        </w:r>
        <w:r w:rsidR="00CC1A3B">
          <w:rPr>
            <w:noProof/>
          </w:rPr>
          <w:t>4</w:t>
        </w:r>
        <w:r>
          <w:fldChar w:fldCharType="end"/>
        </w:r>
      </w:p>
    </w:sdtContent>
  </w:sdt>
  <w:p w:rsidR="00AC6B86" w:rsidRDefault="00AC6B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152" w:rsidRDefault="00702152" w:rsidP="00AC6B86">
      <w:r>
        <w:separator/>
      </w:r>
    </w:p>
  </w:footnote>
  <w:footnote w:type="continuationSeparator" w:id="0">
    <w:p w:rsidR="00702152" w:rsidRDefault="00702152" w:rsidP="00AC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D36"/>
    <w:multiLevelType w:val="hybridMultilevel"/>
    <w:tmpl w:val="3D16BE6E"/>
    <w:lvl w:ilvl="0" w:tplc="C6A2B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F1DAF"/>
    <w:multiLevelType w:val="hybridMultilevel"/>
    <w:tmpl w:val="C1742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755679"/>
    <w:multiLevelType w:val="hybridMultilevel"/>
    <w:tmpl w:val="A4943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A6"/>
    <w:rsid w:val="00003015"/>
    <w:rsid w:val="00016F70"/>
    <w:rsid w:val="000371A3"/>
    <w:rsid w:val="00065275"/>
    <w:rsid w:val="000664E5"/>
    <w:rsid w:val="00072F5C"/>
    <w:rsid w:val="000A29CA"/>
    <w:rsid w:val="000A6687"/>
    <w:rsid w:val="000D0D1F"/>
    <w:rsid w:val="000D10CF"/>
    <w:rsid w:val="000D5D96"/>
    <w:rsid w:val="00106044"/>
    <w:rsid w:val="00117F60"/>
    <w:rsid w:val="001239EE"/>
    <w:rsid w:val="00147261"/>
    <w:rsid w:val="00160928"/>
    <w:rsid w:val="00172B20"/>
    <w:rsid w:val="001734AE"/>
    <w:rsid w:val="0017759F"/>
    <w:rsid w:val="00193E18"/>
    <w:rsid w:val="001C1711"/>
    <w:rsid w:val="001C2E1F"/>
    <w:rsid w:val="0020325C"/>
    <w:rsid w:val="00216F1C"/>
    <w:rsid w:val="00276452"/>
    <w:rsid w:val="0028675F"/>
    <w:rsid w:val="002E2B74"/>
    <w:rsid w:val="003400BB"/>
    <w:rsid w:val="00344E5C"/>
    <w:rsid w:val="00354E7C"/>
    <w:rsid w:val="003569D3"/>
    <w:rsid w:val="00390305"/>
    <w:rsid w:val="003918E5"/>
    <w:rsid w:val="003A7B0B"/>
    <w:rsid w:val="003B2505"/>
    <w:rsid w:val="003D2E35"/>
    <w:rsid w:val="00402FE8"/>
    <w:rsid w:val="004037A6"/>
    <w:rsid w:val="00404DE8"/>
    <w:rsid w:val="0041134F"/>
    <w:rsid w:val="004126B6"/>
    <w:rsid w:val="004332B1"/>
    <w:rsid w:val="00443360"/>
    <w:rsid w:val="004550C1"/>
    <w:rsid w:val="0046438F"/>
    <w:rsid w:val="004722FB"/>
    <w:rsid w:val="00493C5C"/>
    <w:rsid w:val="0049556E"/>
    <w:rsid w:val="004B2629"/>
    <w:rsid w:val="004C072E"/>
    <w:rsid w:val="004C62E0"/>
    <w:rsid w:val="004C62F2"/>
    <w:rsid w:val="00503BEB"/>
    <w:rsid w:val="00526E5D"/>
    <w:rsid w:val="00541565"/>
    <w:rsid w:val="00567FE9"/>
    <w:rsid w:val="0057153F"/>
    <w:rsid w:val="0057219F"/>
    <w:rsid w:val="005860FC"/>
    <w:rsid w:val="00586612"/>
    <w:rsid w:val="005955AE"/>
    <w:rsid w:val="005D3260"/>
    <w:rsid w:val="005D383D"/>
    <w:rsid w:val="005E66B9"/>
    <w:rsid w:val="005F10F6"/>
    <w:rsid w:val="00623ADB"/>
    <w:rsid w:val="00633B8E"/>
    <w:rsid w:val="00657F86"/>
    <w:rsid w:val="00675A6C"/>
    <w:rsid w:val="006767EB"/>
    <w:rsid w:val="006B1632"/>
    <w:rsid w:val="006C0383"/>
    <w:rsid w:val="006D12F0"/>
    <w:rsid w:val="00702152"/>
    <w:rsid w:val="00704DA4"/>
    <w:rsid w:val="0070706D"/>
    <w:rsid w:val="00724324"/>
    <w:rsid w:val="00727A19"/>
    <w:rsid w:val="00730894"/>
    <w:rsid w:val="00732D3E"/>
    <w:rsid w:val="007A21DC"/>
    <w:rsid w:val="007A56D4"/>
    <w:rsid w:val="007D6D94"/>
    <w:rsid w:val="00816FF3"/>
    <w:rsid w:val="008261AA"/>
    <w:rsid w:val="0083152A"/>
    <w:rsid w:val="008501B3"/>
    <w:rsid w:val="00852252"/>
    <w:rsid w:val="008671EC"/>
    <w:rsid w:val="00867811"/>
    <w:rsid w:val="00886A6D"/>
    <w:rsid w:val="0089343A"/>
    <w:rsid w:val="008C312A"/>
    <w:rsid w:val="008F6FA6"/>
    <w:rsid w:val="009036D6"/>
    <w:rsid w:val="009666F8"/>
    <w:rsid w:val="00977B3E"/>
    <w:rsid w:val="009966CA"/>
    <w:rsid w:val="009B056A"/>
    <w:rsid w:val="009B14B0"/>
    <w:rsid w:val="009D78E0"/>
    <w:rsid w:val="009E7271"/>
    <w:rsid w:val="009F5891"/>
    <w:rsid w:val="009F62DB"/>
    <w:rsid w:val="00A06C08"/>
    <w:rsid w:val="00A14C50"/>
    <w:rsid w:val="00A27506"/>
    <w:rsid w:val="00A312A4"/>
    <w:rsid w:val="00A433A8"/>
    <w:rsid w:val="00A618E8"/>
    <w:rsid w:val="00A67C47"/>
    <w:rsid w:val="00AC1AE4"/>
    <w:rsid w:val="00AC6B86"/>
    <w:rsid w:val="00AF5C42"/>
    <w:rsid w:val="00B12D3C"/>
    <w:rsid w:val="00B3484D"/>
    <w:rsid w:val="00B67680"/>
    <w:rsid w:val="00BA14FA"/>
    <w:rsid w:val="00BA6081"/>
    <w:rsid w:val="00BD5250"/>
    <w:rsid w:val="00BE4A3D"/>
    <w:rsid w:val="00C02C6C"/>
    <w:rsid w:val="00C052C8"/>
    <w:rsid w:val="00C21D6C"/>
    <w:rsid w:val="00C268CF"/>
    <w:rsid w:val="00C77D5B"/>
    <w:rsid w:val="00C91215"/>
    <w:rsid w:val="00CA489B"/>
    <w:rsid w:val="00CC1A3B"/>
    <w:rsid w:val="00CE06F2"/>
    <w:rsid w:val="00CE4E01"/>
    <w:rsid w:val="00D046F7"/>
    <w:rsid w:val="00D41975"/>
    <w:rsid w:val="00D42B51"/>
    <w:rsid w:val="00D44EEA"/>
    <w:rsid w:val="00D71770"/>
    <w:rsid w:val="00D93784"/>
    <w:rsid w:val="00D94291"/>
    <w:rsid w:val="00DB4AB0"/>
    <w:rsid w:val="00DC5AD9"/>
    <w:rsid w:val="00DD0113"/>
    <w:rsid w:val="00DD4D67"/>
    <w:rsid w:val="00DF0AA3"/>
    <w:rsid w:val="00DF10FE"/>
    <w:rsid w:val="00E06DD3"/>
    <w:rsid w:val="00E37575"/>
    <w:rsid w:val="00E51018"/>
    <w:rsid w:val="00E6766D"/>
    <w:rsid w:val="00E845B2"/>
    <w:rsid w:val="00E97A5C"/>
    <w:rsid w:val="00ED528B"/>
    <w:rsid w:val="00EE3E21"/>
    <w:rsid w:val="00F04D3C"/>
    <w:rsid w:val="00F12F75"/>
    <w:rsid w:val="00F86239"/>
    <w:rsid w:val="00F86FB2"/>
    <w:rsid w:val="00FB21AE"/>
    <w:rsid w:val="00FC0718"/>
    <w:rsid w:val="00FE1BAA"/>
    <w:rsid w:val="00FF6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51A33-027E-4C7D-A1EA-819EB782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 w:type="paragraph" w:styleId="Listenabsatz">
    <w:name w:val="List Paragraph"/>
    <w:basedOn w:val="Standard"/>
    <w:uiPriority w:val="34"/>
    <w:qFormat/>
    <w:rsid w:val="00F86239"/>
    <w:pPr>
      <w:ind w:left="720"/>
      <w:contextualSpacing/>
    </w:pPr>
  </w:style>
  <w:style w:type="paragraph" w:styleId="Kopfzeile">
    <w:name w:val="header"/>
    <w:basedOn w:val="Standard"/>
    <w:link w:val="KopfzeileZchn"/>
    <w:uiPriority w:val="99"/>
    <w:unhideWhenUsed/>
    <w:rsid w:val="00AC6B86"/>
    <w:pPr>
      <w:tabs>
        <w:tab w:val="center" w:pos="4536"/>
        <w:tab w:val="right" w:pos="9072"/>
      </w:tabs>
    </w:pPr>
  </w:style>
  <w:style w:type="character" w:customStyle="1" w:styleId="KopfzeileZchn">
    <w:name w:val="Kopfzeile Zchn"/>
    <w:basedOn w:val="Absatz-Standardschriftart"/>
    <w:link w:val="Kopfzeile"/>
    <w:uiPriority w:val="99"/>
    <w:rsid w:val="00AC6B86"/>
    <w:rPr>
      <w:sz w:val="24"/>
    </w:rPr>
  </w:style>
  <w:style w:type="paragraph" w:styleId="Fuzeile">
    <w:name w:val="footer"/>
    <w:basedOn w:val="Standard"/>
    <w:link w:val="FuzeileZchn"/>
    <w:uiPriority w:val="99"/>
    <w:unhideWhenUsed/>
    <w:rsid w:val="00AC6B86"/>
    <w:pPr>
      <w:tabs>
        <w:tab w:val="center" w:pos="4536"/>
        <w:tab w:val="right" w:pos="9072"/>
      </w:tabs>
    </w:pPr>
  </w:style>
  <w:style w:type="character" w:customStyle="1" w:styleId="FuzeileZchn">
    <w:name w:val="Fußzeile Zchn"/>
    <w:basedOn w:val="Absatz-Standardschriftart"/>
    <w:link w:val="Fuzeile"/>
    <w:uiPriority w:val="99"/>
    <w:rsid w:val="00AC6B86"/>
    <w:rPr>
      <w:sz w:val="24"/>
    </w:rPr>
  </w:style>
  <w:style w:type="character" w:customStyle="1" w:styleId="TextkrperZchn">
    <w:name w:val="Textkörper Zchn"/>
    <w:basedOn w:val="Absatz-Standardschriftart"/>
    <w:link w:val="Textkrper"/>
    <w:semiHidden/>
    <w:rsid w:val="00BE4A3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11822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euronics</cp:lastModifiedBy>
  <cp:revision>2</cp:revision>
  <dcterms:created xsi:type="dcterms:W3CDTF">2019-07-27T06:07:00Z</dcterms:created>
  <dcterms:modified xsi:type="dcterms:W3CDTF">2019-07-27T06:07:00Z</dcterms:modified>
</cp:coreProperties>
</file>